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C4" w:rsidRPr="00FD2DC4" w:rsidRDefault="00FD2DC4" w:rsidP="00FD2DC4">
      <w:pPr>
        <w:pBdr>
          <w:bottom w:val="single" w:sz="6" w:space="0" w:color="AAAAAA"/>
        </w:pBdr>
        <w:spacing w:after="60" w:line="240" w:lineRule="auto"/>
        <w:outlineLvl w:val="0"/>
        <w:rPr>
          <w:rFonts w:ascii="Georgia" w:eastAsia="Times New Roman" w:hAnsi="Georgia" w:cs="Times New Roman"/>
          <w:color w:val="000000"/>
          <w:kern w:val="36"/>
          <w:sz w:val="43"/>
          <w:szCs w:val="43"/>
          <w:lang w:val="en"/>
        </w:rPr>
      </w:pPr>
      <w:r w:rsidRPr="00FD2DC4">
        <w:rPr>
          <w:rFonts w:ascii="Georgia" w:eastAsia="Times New Roman" w:hAnsi="Georgia" w:cs="Times New Roman"/>
          <w:color w:val="000000"/>
          <w:kern w:val="36"/>
          <w:sz w:val="43"/>
          <w:szCs w:val="43"/>
          <w:lang w:val="en"/>
        </w:rPr>
        <w:t>Agriculture in Pakistan</w:t>
      </w:r>
    </w:p>
    <w:p w:rsidR="00FD2DC4" w:rsidRPr="008F7E19" w:rsidRDefault="00FD2DC4" w:rsidP="008F7E19">
      <w:pPr>
        <w:spacing w:after="0" w:line="240" w:lineRule="auto"/>
        <w:rPr>
          <w:rFonts w:ascii="Arial" w:eastAsia="Times New Roman" w:hAnsi="Arial" w:cs="Arial"/>
          <w:color w:val="252525"/>
          <w:sz w:val="19"/>
          <w:szCs w:val="19"/>
        </w:rPr>
      </w:pPr>
      <w:r w:rsidRPr="00FD2DC4">
        <w:rPr>
          <w:rFonts w:ascii="Arial" w:eastAsia="Times New Roman" w:hAnsi="Arial" w:cs="Arial"/>
          <w:color w:val="252525"/>
          <w:sz w:val="19"/>
          <w:szCs w:val="19"/>
        </w:rPr>
        <w:t>From Wikipedia, the free encyclopedia</w:t>
      </w:r>
      <w:bookmarkStart w:id="0" w:name="_GoBack"/>
      <w:bookmarkEnd w:id="0"/>
      <w:r w:rsidRPr="00FD2DC4">
        <w:rPr>
          <w:rFonts w:ascii="Arial" w:eastAsia="Times New Roman" w:hAnsi="Arial" w:cs="Arial"/>
          <w:noProof/>
          <w:color w:val="0B0080"/>
          <w:sz w:val="20"/>
          <w:szCs w:val="20"/>
        </w:rPr>
        <mc:AlternateContent>
          <mc:Choice Requires="wps">
            <w:drawing>
              <wp:inline distT="0" distB="0" distL="0" distR="0">
                <wp:extent cx="2857500" cy="2886075"/>
                <wp:effectExtent l="0" t="0" r="0" b="0"/>
                <wp:docPr id="3" name="Rectangle 3" descr="https://upload.wikimedia.org/wikipedia/commons/thumb/e/e1/Pakistan_Agriculture.png/300px-Pakistan_Agricultur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48CA0" id="Rectangle 3" o:spid="_x0000_s1026" alt="https://upload.wikimedia.org/wikipedia/commons/thumb/e/e1/Pakistan_Agriculture.png/300px-Pakistan_Agriculture.png" href="https://en.wikipedia.org/wiki/File:Pakistan_Agriculture.png" style="width:2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" o:button="t" filled="f" stroked="f">
                <v:fill o:detectmouseclick="t"/>
                <o:lock v:ext="edit" aspectratio="t"/>
                <w10:anchorlock/>
              </v:rect>
            </w:pict>
          </mc:Fallback>
        </mc:AlternateContent>
      </w:r>
    </w:p>
    <w:p w:rsidR="00FD2DC4" w:rsidRPr="00FD2DC4" w:rsidRDefault="00FD2DC4" w:rsidP="00FD2DC4">
      <w:pPr>
        <w:shd w:val="clear" w:color="auto" w:fill="F9F9F9"/>
        <w:spacing w:line="336" w:lineRule="atLeast"/>
        <w:rPr>
          <w:rFonts w:ascii="Arial" w:eastAsia="Times New Roman" w:hAnsi="Arial" w:cs="Arial"/>
          <w:color w:val="252525"/>
          <w:sz w:val="19"/>
          <w:szCs w:val="19"/>
          <w:lang w:val="en"/>
        </w:rPr>
      </w:pPr>
      <w:r w:rsidRPr="00FD2DC4">
        <w:rPr>
          <w:rFonts w:ascii="Arial" w:eastAsia="Times New Roman" w:hAnsi="Arial" w:cs="Arial"/>
          <w:color w:val="252525"/>
          <w:sz w:val="19"/>
          <w:szCs w:val="19"/>
          <w:lang w:val="en"/>
        </w:rPr>
        <w:t>Agriculture and land use in Pakistan. (</w:t>
      </w:r>
      <w:r w:rsidRPr="00FD2DC4">
        <w:rPr>
          <w:rFonts w:ascii="Arial" w:eastAsia="Times New Roman" w:hAnsi="Arial" w:cs="Arial"/>
          <w:i/>
          <w:iCs/>
          <w:color w:val="252525"/>
          <w:sz w:val="19"/>
          <w:szCs w:val="19"/>
          <w:lang w:val="en"/>
        </w:rPr>
        <w:t>Only major crops</w:t>
      </w:r>
      <w:r w:rsidRPr="00FD2DC4">
        <w:rPr>
          <w:rFonts w:ascii="Arial" w:eastAsia="Times New Roman" w:hAnsi="Arial" w:cs="Arial"/>
          <w:color w:val="252525"/>
          <w:sz w:val="19"/>
          <w:szCs w:val="19"/>
          <w:lang w:val="en"/>
        </w:rPr>
        <w:t>)</w:t>
      </w:r>
    </w:p>
    <w:p w:rsidR="00FD2DC4" w:rsidRPr="00FD2DC4" w:rsidRDefault="00FD2DC4" w:rsidP="00FD2DC4">
      <w:pPr>
        <w:shd w:val="clear" w:color="auto" w:fill="F9F9F9"/>
        <w:spacing w:after="0" w:line="240" w:lineRule="auto"/>
        <w:jc w:val="center"/>
        <w:rPr>
          <w:rFonts w:ascii="Arial" w:eastAsia="Times New Roman" w:hAnsi="Arial" w:cs="Arial"/>
          <w:color w:val="252525"/>
          <w:sz w:val="20"/>
          <w:szCs w:val="20"/>
          <w:lang w:val="en"/>
        </w:rPr>
      </w:pPr>
      <w:r w:rsidRPr="00FD2DC4">
        <w:rPr>
          <w:rFonts w:ascii="Arial" w:eastAsia="Times New Roman" w:hAnsi="Arial" w:cs="Arial"/>
          <w:noProof/>
          <w:color w:val="0B0080"/>
          <w:sz w:val="20"/>
          <w:szCs w:val="20"/>
        </w:rPr>
        <mc:AlternateContent>
          <mc:Choice Requires="wps">
            <w:drawing>
              <wp:inline distT="0" distB="0" distL="0" distR="0">
                <wp:extent cx="1905000" cy="1428750"/>
                <wp:effectExtent l="0" t="0" r="0" b="0"/>
                <wp:docPr id="2" name="Rectangle 2" descr="https://upload.wikimedia.org/wikipedia/commons/thumb/3/32/MangoTree.jpeg/200px-MangoTree.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39AFC" id="Rectangle 2" o:spid="_x0000_s1026" alt="https://upload.wikimedia.org/wikipedia/commons/thumb/3/32/MangoTree.jpeg/200px-MangoTree.jpeg" href="https://en.wikipedia.org/wiki/File:MangoTree.jpeg" style="width:15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" o:button="t" filled="f" stroked="f">
                <v:fill o:detectmouseclick="t"/>
                <o:lock v:ext="edit" aspectratio="t"/>
                <w10:anchorlock/>
              </v:rect>
            </w:pict>
          </mc:Fallback>
        </mc:AlternateContent>
      </w:r>
    </w:p>
    <w:p w:rsidR="00FD2DC4" w:rsidRPr="00FD2DC4" w:rsidRDefault="00FD2DC4" w:rsidP="00FD2DC4">
      <w:pPr>
        <w:shd w:val="clear" w:color="auto" w:fill="F9F9F9"/>
        <w:spacing w:line="336" w:lineRule="atLeast"/>
        <w:rPr>
          <w:rFonts w:ascii="Arial" w:eastAsia="Times New Roman" w:hAnsi="Arial" w:cs="Arial"/>
          <w:color w:val="252525"/>
          <w:sz w:val="19"/>
          <w:szCs w:val="19"/>
          <w:lang w:val="en"/>
        </w:rPr>
      </w:pPr>
      <w:r w:rsidRPr="00FD2DC4">
        <w:rPr>
          <w:rFonts w:ascii="Arial" w:eastAsia="Times New Roman" w:hAnsi="Arial" w:cs="Arial"/>
          <w:color w:val="252525"/>
          <w:sz w:val="19"/>
          <w:szCs w:val="19"/>
          <w:lang w:val="en"/>
        </w:rPr>
        <w:t>Mango Orchard in </w:t>
      </w:r>
      <w:hyperlink r:id="rId7" w:tooltip="Multan" w:history="1">
        <w:r w:rsidRPr="00FD2DC4">
          <w:rPr>
            <w:rFonts w:ascii="Arial" w:eastAsia="Times New Roman" w:hAnsi="Arial" w:cs="Arial"/>
            <w:color w:val="0B0080"/>
            <w:sz w:val="19"/>
            <w:szCs w:val="19"/>
            <w:lang w:val="en"/>
          </w:rPr>
          <w:t>Multan</w:t>
        </w:r>
      </w:hyperlink>
      <w:r w:rsidRPr="00FD2DC4">
        <w:rPr>
          <w:rFonts w:ascii="Arial" w:eastAsia="Times New Roman" w:hAnsi="Arial" w:cs="Arial"/>
          <w:color w:val="252525"/>
          <w:sz w:val="19"/>
          <w:szCs w:val="19"/>
          <w:lang w:val="en"/>
        </w:rPr>
        <w:t>, Pakistan</w:t>
      </w:r>
    </w:p>
    <w:p w:rsidR="00FD2DC4" w:rsidRPr="00FD2DC4" w:rsidRDefault="00FD2DC4" w:rsidP="00FD2DC4">
      <w:pPr>
        <w:shd w:val="clear" w:color="auto" w:fill="F9F9F9"/>
        <w:spacing w:after="0" w:line="240" w:lineRule="auto"/>
        <w:jc w:val="center"/>
        <w:rPr>
          <w:rFonts w:ascii="Arial" w:eastAsia="Times New Roman" w:hAnsi="Arial" w:cs="Arial"/>
          <w:color w:val="252525"/>
          <w:sz w:val="20"/>
          <w:szCs w:val="20"/>
          <w:lang w:val="en"/>
        </w:rPr>
      </w:pPr>
      <w:r w:rsidRPr="00FD2DC4">
        <w:rPr>
          <w:rFonts w:ascii="Arial" w:eastAsia="Times New Roman" w:hAnsi="Arial" w:cs="Arial"/>
          <w:noProof/>
          <w:color w:val="0B0080"/>
          <w:sz w:val="20"/>
          <w:szCs w:val="20"/>
        </w:rPr>
        <mc:AlternateContent>
          <mc:Choice Requires="wps">
            <w:drawing>
              <wp:inline distT="0" distB="0" distL="0" distR="0">
                <wp:extent cx="1905000" cy="1905000"/>
                <wp:effectExtent l="0" t="0" r="0" b="0"/>
                <wp:docPr id="1" name="Rectangle 1" descr="https://upload.wikimedia.org/wikipedia/commons/thumb/e/ef/Indus_River_Delta.jpg/200px-Indus_River_Del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615F6" id="Rectangle 1" o:spid="_x0000_s1026" alt="https://upload.wikimedia.org/wikipedia/commons/thumb/e/ef/Indus_River_Delta.jpg/200px-Indus_River_Delta.jpg" href="https://en.wikipedia.org/wiki/File:Indus_River_Delta.jpg" style="width:15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" o:button="t" filled="f" stroked="f">
                <v:fill o:detectmouseclick="t"/>
                <o:lock v:ext="edit" aspectratio="t"/>
                <w10:anchorlock/>
              </v:rect>
            </w:pict>
          </mc:Fallback>
        </mc:AlternateContent>
      </w:r>
    </w:p>
    <w:p w:rsidR="00FD2DC4" w:rsidRPr="00FD2DC4" w:rsidRDefault="008F7E19" w:rsidP="00FD2DC4">
      <w:pPr>
        <w:shd w:val="clear" w:color="auto" w:fill="F9F9F9"/>
        <w:spacing w:line="336" w:lineRule="atLeast"/>
        <w:rPr>
          <w:rFonts w:ascii="Arial" w:eastAsia="Times New Roman" w:hAnsi="Arial" w:cs="Arial"/>
          <w:color w:val="252525"/>
          <w:sz w:val="19"/>
          <w:szCs w:val="19"/>
          <w:lang w:val="en"/>
        </w:rPr>
      </w:pPr>
      <w:hyperlink r:id="rId9" w:tooltip="Indus River Delta" w:history="1">
        <w:r w:rsidR="00FD2DC4" w:rsidRPr="00FD2DC4">
          <w:rPr>
            <w:rFonts w:ascii="Arial" w:eastAsia="Times New Roman" w:hAnsi="Arial" w:cs="Arial"/>
            <w:color w:val="0B0080"/>
            <w:sz w:val="19"/>
            <w:szCs w:val="19"/>
            <w:lang w:val="en"/>
          </w:rPr>
          <w:t>Indus River Delta</w:t>
        </w:r>
      </w:hyperlink>
    </w:p>
    <w:p w:rsidR="00FD2DC4" w:rsidRPr="00FD2DC4" w:rsidRDefault="00FD2DC4" w:rsidP="00FD2DC4">
      <w:pPr>
        <w:spacing w:before="120" w:after="120" w:line="240" w:lineRule="auto"/>
        <w:rPr>
          <w:rFonts w:ascii="Arial" w:eastAsia="Times New Roman" w:hAnsi="Arial" w:cs="Arial"/>
          <w:color w:val="252525"/>
          <w:sz w:val="21"/>
          <w:szCs w:val="21"/>
          <w:lang w:val="en"/>
        </w:rPr>
      </w:pPr>
      <w:r w:rsidRPr="00FD2DC4">
        <w:rPr>
          <w:rFonts w:ascii="Arial" w:eastAsia="Times New Roman" w:hAnsi="Arial" w:cs="Arial"/>
          <w:color w:val="252525"/>
          <w:sz w:val="21"/>
          <w:szCs w:val="21"/>
          <w:lang w:val="en"/>
        </w:rPr>
        <w:t>Pakistan's principal natural resources are </w:t>
      </w:r>
      <w:hyperlink r:id="rId10" w:tooltip="Arable land" w:history="1">
        <w:r w:rsidRPr="00FD2DC4">
          <w:rPr>
            <w:rFonts w:ascii="Arial" w:eastAsia="Times New Roman" w:hAnsi="Arial" w:cs="Arial"/>
            <w:color w:val="0B0080"/>
            <w:sz w:val="21"/>
            <w:szCs w:val="21"/>
            <w:lang w:val="en"/>
          </w:rPr>
          <w:t>arable land</w:t>
        </w:r>
      </w:hyperlink>
      <w:r w:rsidRPr="00FD2DC4">
        <w:rPr>
          <w:rFonts w:ascii="Arial" w:eastAsia="Times New Roman" w:hAnsi="Arial" w:cs="Arial"/>
          <w:color w:val="252525"/>
          <w:sz w:val="21"/>
          <w:szCs w:val="21"/>
          <w:lang w:val="en"/>
        </w:rPr>
        <w:t> and water. About 25% of Pakistan's agriculture accounts for about 21%</w:t>
      </w:r>
      <w:hyperlink r:id="rId11" w:anchor="cite_note-1" w:history="1">
        <w:r w:rsidRPr="00FD2DC4">
          <w:rPr>
            <w:rFonts w:ascii="Arial" w:eastAsia="Times New Roman" w:hAnsi="Arial" w:cs="Arial"/>
            <w:color w:val="0B0080"/>
            <w:sz w:val="17"/>
            <w:szCs w:val="17"/>
            <w:vertAlign w:val="superscript"/>
            <w:lang w:val="en"/>
          </w:rPr>
          <w:t>[1]</w:t>
        </w:r>
      </w:hyperlink>
      <w:r w:rsidRPr="00FD2DC4">
        <w:rPr>
          <w:rFonts w:ascii="Arial" w:eastAsia="Times New Roman" w:hAnsi="Arial" w:cs="Arial"/>
          <w:color w:val="252525"/>
          <w:sz w:val="21"/>
          <w:szCs w:val="21"/>
          <w:lang w:val="en"/>
        </w:rPr>
        <w:t> of GDP and employs about 43% of the labour force.</w:t>
      </w:r>
    </w:p>
    <w:p w:rsidR="00FD2DC4" w:rsidRPr="00FD2DC4" w:rsidRDefault="00FD2DC4" w:rsidP="00FD2DC4">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lang w:val="en"/>
        </w:rPr>
      </w:pPr>
      <w:r w:rsidRPr="00FD2DC4">
        <w:rPr>
          <w:rFonts w:ascii="Courier New" w:eastAsia="Times New Roman" w:hAnsi="Courier New" w:cs="Courier New"/>
          <w:color w:val="000000"/>
          <w:sz w:val="20"/>
          <w:szCs w:val="20"/>
          <w:lang w:val="en"/>
        </w:rPr>
        <w:lastRenderedPageBreak/>
        <w:t>In Pakistan, the most agricultural province is Punjab where wheat and cotton are the most grown. Mango orchards are mostly found in Sindh and Punjab provinces that make Pakistan the world's 4th largest producer of mangoes.</w:t>
      </w:r>
      <w:hyperlink r:id="rId12" w:anchor="cite_note-2" w:history="1">
        <w:r w:rsidRPr="00FD2DC4">
          <w:rPr>
            <w:rFonts w:ascii="Courier New" w:eastAsia="Times New Roman" w:hAnsi="Courier New" w:cs="Courier New"/>
            <w:color w:val="0B0080"/>
            <w:sz w:val="17"/>
            <w:szCs w:val="17"/>
            <w:vertAlign w:val="superscript"/>
            <w:lang w:val="en"/>
          </w:rPr>
          <w:t>[2]</w:t>
        </w:r>
      </w:hyperlink>
      <w:hyperlink r:id="rId13" w:anchor="cite_note-3" w:history="1">
        <w:r w:rsidRPr="00FD2DC4">
          <w:rPr>
            <w:rFonts w:ascii="Courier New" w:eastAsia="Times New Roman" w:hAnsi="Courier New" w:cs="Courier New"/>
            <w:color w:val="0B0080"/>
            <w:sz w:val="17"/>
            <w:szCs w:val="17"/>
            <w:vertAlign w:val="superscript"/>
            <w:lang w:val="en"/>
          </w:rPr>
          <w:t>[3]</w:t>
        </w:r>
      </w:hyperlink>
    </w:p>
    <w:p w:rsidR="00FD2DC4" w:rsidRDefault="00FD2DC4" w:rsidP="00FD2DC4">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Early history</w:t>
      </w:r>
      <w:r>
        <w:rPr>
          <w:rStyle w:val="mw-editsection-bracket"/>
          <w:rFonts w:ascii="Arial" w:hAnsi="Arial" w:cs="Arial"/>
          <w:b/>
          <w:bCs/>
          <w:color w:val="555555"/>
          <w:sz w:val="24"/>
          <w:szCs w:val="24"/>
        </w:rPr>
        <w:t>[</w:t>
      </w:r>
      <w:hyperlink r:id="rId14" w:tooltip="Edit section: Early history"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p>
    <w:p w:rsidR="00FD2DC4" w:rsidRDefault="00FD2DC4" w:rsidP="00FD2DC4">
      <w:pPr>
        <w:shd w:val="clear" w:color="auto" w:fill="FFFFFF"/>
        <w:rPr>
          <w:rFonts w:ascii="Arial" w:hAnsi="Arial" w:cs="Arial"/>
          <w:i/>
          <w:iCs/>
          <w:color w:val="252525"/>
          <w:sz w:val="21"/>
          <w:szCs w:val="21"/>
        </w:rPr>
      </w:pPr>
      <w:r>
        <w:rPr>
          <w:rFonts w:ascii="Arial" w:hAnsi="Arial" w:cs="Arial"/>
          <w:i/>
          <w:iCs/>
          <w:color w:val="252525"/>
          <w:sz w:val="21"/>
          <w:szCs w:val="21"/>
        </w:rPr>
        <w:t>Main article:</w:t>
      </w:r>
      <w:r>
        <w:rPr>
          <w:rStyle w:val="apple-converted-space"/>
          <w:rFonts w:ascii="Arial" w:hAnsi="Arial" w:cs="Arial"/>
          <w:i/>
          <w:iCs/>
          <w:color w:val="252525"/>
          <w:sz w:val="21"/>
          <w:szCs w:val="21"/>
        </w:rPr>
        <w:t> </w:t>
      </w:r>
      <w:hyperlink r:id="rId15" w:tooltip="History of agriculture in the Indian subcontinent" w:history="1">
        <w:r>
          <w:rPr>
            <w:rStyle w:val="Hyperlink"/>
            <w:rFonts w:ascii="Arial" w:hAnsi="Arial" w:cs="Arial"/>
            <w:i/>
            <w:iCs/>
            <w:color w:val="0B0080"/>
            <w:sz w:val="21"/>
            <w:szCs w:val="21"/>
          </w:rPr>
          <w:t>History of agriculture in the Indian subcontinent</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Barle</w:t>
      </w:r>
      <w:r w:rsidR="00456754">
        <w:rPr>
          <w:rFonts w:ascii="Arial" w:hAnsi="Arial" w:cs="Arial"/>
          <w:color w:val="252525"/>
          <w:sz w:val="21"/>
          <w:szCs w:val="21"/>
        </w:rPr>
        <w:t xml:space="preserve"> </w:t>
      </w:r>
      <w:r>
        <w:rPr>
          <w:rFonts w:ascii="Arial" w:hAnsi="Arial" w:cs="Arial"/>
          <w:color w:val="252525"/>
          <w:sz w:val="21"/>
          <w:szCs w:val="21"/>
        </w:rPr>
        <w:t>y and wheat cultivation—along with the domestication of cattle, primarily sheep and goat—was visible in</w:t>
      </w:r>
      <w:r>
        <w:rPr>
          <w:rStyle w:val="apple-converted-space"/>
          <w:rFonts w:ascii="Arial" w:eastAsiaTheme="majorEastAsia" w:hAnsi="Arial" w:cs="Arial"/>
          <w:color w:val="252525"/>
          <w:sz w:val="21"/>
          <w:szCs w:val="21"/>
        </w:rPr>
        <w:t> </w:t>
      </w:r>
      <w:hyperlink r:id="rId16" w:tooltip="Mehrgarh" w:history="1">
        <w:r>
          <w:rPr>
            <w:rStyle w:val="Hyperlink"/>
            <w:rFonts w:ascii="Arial" w:hAnsi="Arial" w:cs="Arial"/>
            <w:color w:val="0B0080"/>
            <w:sz w:val="21"/>
            <w:szCs w:val="21"/>
          </w:rPr>
          <w:t>Mehrgarh</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by 8000–6000 BCE. They cultivated six-row</w:t>
      </w:r>
      <w:r>
        <w:rPr>
          <w:rStyle w:val="apple-converted-space"/>
          <w:rFonts w:ascii="Arial" w:eastAsiaTheme="majorEastAsia" w:hAnsi="Arial" w:cs="Arial"/>
          <w:color w:val="252525"/>
          <w:sz w:val="21"/>
          <w:szCs w:val="21"/>
        </w:rPr>
        <w:t> </w:t>
      </w:r>
      <w:hyperlink r:id="rId17" w:tooltip="Barley" w:history="1">
        <w:r>
          <w:rPr>
            <w:rStyle w:val="Hyperlink"/>
            <w:rFonts w:ascii="Arial" w:hAnsi="Arial" w:cs="Arial"/>
            <w:color w:val="0B0080"/>
            <w:sz w:val="21"/>
            <w:szCs w:val="21"/>
          </w:rPr>
          <w:t>barley</w:t>
        </w:r>
      </w:hyperlink>
      <w:r>
        <w:rPr>
          <w:rFonts w:ascii="Arial" w:hAnsi="Arial" w:cs="Arial"/>
          <w:color w:val="252525"/>
          <w:sz w:val="21"/>
          <w:szCs w:val="21"/>
        </w:rPr>
        <w:t>,</w:t>
      </w:r>
      <w:r>
        <w:rPr>
          <w:rStyle w:val="apple-converted-space"/>
          <w:rFonts w:ascii="Arial" w:eastAsiaTheme="majorEastAsia" w:hAnsi="Arial" w:cs="Arial"/>
          <w:color w:val="252525"/>
          <w:sz w:val="21"/>
          <w:szCs w:val="21"/>
        </w:rPr>
        <w:t> </w:t>
      </w:r>
      <w:hyperlink r:id="rId18" w:tooltip="Einkorn wheat" w:history="1">
        <w:r>
          <w:rPr>
            <w:rStyle w:val="Hyperlink"/>
            <w:rFonts w:ascii="Arial" w:hAnsi="Arial" w:cs="Arial"/>
            <w:color w:val="0B0080"/>
            <w:sz w:val="21"/>
            <w:szCs w:val="21"/>
          </w:rPr>
          <w:t>einkorn</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and</w:t>
      </w:r>
      <w:r>
        <w:rPr>
          <w:rStyle w:val="apple-converted-space"/>
          <w:rFonts w:ascii="Arial" w:eastAsiaTheme="majorEastAsia" w:hAnsi="Arial" w:cs="Arial"/>
          <w:color w:val="252525"/>
          <w:sz w:val="21"/>
          <w:szCs w:val="21"/>
        </w:rPr>
        <w:t> </w:t>
      </w:r>
      <w:hyperlink r:id="rId19" w:tooltip="Emmer" w:history="1">
        <w:r>
          <w:rPr>
            <w:rStyle w:val="Hyperlink"/>
            <w:rFonts w:ascii="Arial" w:hAnsi="Arial" w:cs="Arial"/>
            <w:color w:val="0B0080"/>
            <w:sz w:val="21"/>
            <w:szCs w:val="21"/>
          </w:rPr>
          <w:t>emmer</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wheat,</w:t>
      </w:r>
      <w:r>
        <w:rPr>
          <w:rStyle w:val="apple-converted-space"/>
          <w:rFonts w:ascii="Arial" w:eastAsiaTheme="majorEastAsia" w:hAnsi="Arial" w:cs="Arial"/>
          <w:color w:val="252525"/>
          <w:sz w:val="21"/>
          <w:szCs w:val="21"/>
        </w:rPr>
        <w:t> </w:t>
      </w:r>
      <w:hyperlink r:id="rId20" w:tooltip="Jujube" w:history="1">
        <w:r>
          <w:rPr>
            <w:rStyle w:val="Hyperlink"/>
            <w:rFonts w:ascii="Arial" w:hAnsi="Arial" w:cs="Arial"/>
            <w:color w:val="0B0080"/>
            <w:sz w:val="21"/>
            <w:szCs w:val="21"/>
          </w:rPr>
          <w:t>jujubes</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and dates, and herded sheep, goats and cattle. Residents of the later period (5500 BC to 2600 BC) put much effort into crafts, including</w:t>
      </w:r>
      <w:r>
        <w:rPr>
          <w:rStyle w:val="apple-converted-space"/>
          <w:rFonts w:ascii="Arial" w:eastAsiaTheme="majorEastAsia" w:hAnsi="Arial" w:cs="Arial"/>
          <w:color w:val="252525"/>
          <w:sz w:val="21"/>
          <w:szCs w:val="21"/>
        </w:rPr>
        <w:t> </w:t>
      </w:r>
      <w:hyperlink r:id="rId21" w:tooltip="Flint knapping" w:history="1">
        <w:r>
          <w:rPr>
            <w:rStyle w:val="Hyperlink"/>
            <w:rFonts w:ascii="Arial" w:hAnsi="Arial" w:cs="Arial"/>
            <w:color w:val="0B0080"/>
            <w:sz w:val="21"/>
            <w:szCs w:val="21"/>
          </w:rPr>
          <w:t>flint knapping</w:t>
        </w:r>
      </w:hyperlink>
      <w:r>
        <w:rPr>
          <w:rFonts w:ascii="Arial" w:hAnsi="Arial" w:cs="Arial"/>
          <w:color w:val="252525"/>
          <w:sz w:val="21"/>
          <w:szCs w:val="21"/>
        </w:rPr>
        <w:t>,</w:t>
      </w:r>
      <w:r>
        <w:rPr>
          <w:rStyle w:val="apple-converted-space"/>
          <w:rFonts w:ascii="Arial" w:eastAsiaTheme="majorEastAsia" w:hAnsi="Arial" w:cs="Arial"/>
          <w:color w:val="252525"/>
          <w:sz w:val="21"/>
          <w:szCs w:val="21"/>
        </w:rPr>
        <w:t> </w:t>
      </w:r>
      <w:hyperlink r:id="rId22" w:tooltip="Tanning (leather)" w:history="1">
        <w:r>
          <w:rPr>
            <w:rStyle w:val="Hyperlink"/>
            <w:rFonts w:ascii="Arial" w:hAnsi="Arial" w:cs="Arial"/>
            <w:color w:val="0B0080"/>
            <w:sz w:val="21"/>
            <w:szCs w:val="21"/>
          </w:rPr>
          <w:t>tanning</w:t>
        </w:r>
      </w:hyperlink>
      <w:r>
        <w:rPr>
          <w:rFonts w:ascii="Arial" w:hAnsi="Arial" w:cs="Arial"/>
          <w:color w:val="252525"/>
          <w:sz w:val="21"/>
          <w:szCs w:val="21"/>
        </w:rPr>
        <w:t>, bead production, and</w:t>
      </w:r>
      <w:r>
        <w:rPr>
          <w:rStyle w:val="apple-converted-space"/>
          <w:rFonts w:ascii="Arial" w:eastAsiaTheme="majorEastAsia" w:hAnsi="Arial" w:cs="Arial"/>
          <w:color w:val="252525"/>
          <w:sz w:val="21"/>
          <w:szCs w:val="21"/>
        </w:rPr>
        <w:t> </w:t>
      </w:r>
      <w:hyperlink r:id="rId23" w:tooltip="Metal working" w:history="1">
        <w:r>
          <w:rPr>
            <w:rStyle w:val="Hyperlink"/>
            <w:rFonts w:ascii="Arial" w:hAnsi="Arial" w:cs="Arial"/>
            <w:color w:val="0B0080"/>
            <w:sz w:val="21"/>
            <w:szCs w:val="21"/>
          </w:rPr>
          <w:t>metal working</w:t>
        </w:r>
      </w:hyperlink>
      <w:r>
        <w:rPr>
          <w:rFonts w:ascii="Arial" w:hAnsi="Arial" w:cs="Arial"/>
          <w:color w:val="252525"/>
          <w:sz w:val="21"/>
          <w:szCs w:val="21"/>
        </w:rPr>
        <w:t>. The site was occupied continuously until about 2655 BC.</w:t>
      </w:r>
      <w:hyperlink r:id="rId24" w:anchor="cite_note-4" w:history="1">
        <w:r>
          <w:rPr>
            <w:rStyle w:val="Hyperlink"/>
            <w:rFonts w:ascii="Arial" w:hAnsi="Arial" w:cs="Arial"/>
            <w:color w:val="0B0080"/>
            <w:sz w:val="17"/>
            <w:szCs w:val="17"/>
            <w:vertAlign w:val="superscript"/>
          </w:rPr>
          <w:t>[4]</w:t>
        </w:r>
      </w:hyperlink>
    </w:p>
    <w:p w:rsidR="00FD2DC4" w:rsidRDefault="008F7E19" w:rsidP="00FD2DC4">
      <w:pPr>
        <w:pStyle w:val="NormalWeb"/>
        <w:shd w:val="clear" w:color="auto" w:fill="FFFFFF"/>
        <w:spacing w:before="120" w:beforeAutospacing="0" w:after="120" w:afterAutospacing="0"/>
        <w:rPr>
          <w:rFonts w:ascii="Arial" w:hAnsi="Arial" w:cs="Arial"/>
          <w:color w:val="252525"/>
          <w:sz w:val="21"/>
          <w:szCs w:val="21"/>
        </w:rPr>
      </w:pPr>
      <w:hyperlink r:id="rId25" w:tooltip="Irrigation" w:history="1">
        <w:r w:rsidR="00FD2DC4">
          <w:rPr>
            <w:rStyle w:val="Hyperlink"/>
            <w:rFonts w:ascii="Arial" w:hAnsi="Arial" w:cs="Arial"/>
            <w:color w:val="0B0080"/>
            <w:sz w:val="21"/>
            <w:szCs w:val="21"/>
          </w:rPr>
          <w:t>Irrigation</w:t>
        </w:r>
      </w:hyperlink>
      <w:r w:rsidR="00FD2DC4">
        <w:rPr>
          <w:rStyle w:val="apple-converted-space"/>
          <w:rFonts w:ascii="Arial" w:eastAsiaTheme="majorEastAsia" w:hAnsi="Arial" w:cs="Arial"/>
          <w:color w:val="252525"/>
          <w:sz w:val="21"/>
          <w:szCs w:val="21"/>
        </w:rPr>
        <w:t> </w:t>
      </w:r>
      <w:r w:rsidR="00FD2DC4">
        <w:rPr>
          <w:rFonts w:ascii="Arial" w:hAnsi="Arial" w:cs="Arial"/>
          <w:color w:val="252525"/>
          <w:sz w:val="21"/>
          <w:szCs w:val="21"/>
        </w:rPr>
        <w:t>was developed in the</w:t>
      </w:r>
      <w:r w:rsidR="00FD2DC4">
        <w:rPr>
          <w:rStyle w:val="apple-converted-space"/>
          <w:rFonts w:ascii="Arial" w:eastAsiaTheme="majorEastAsia" w:hAnsi="Arial" w:cs="Arial"/>
          <w:color w:val="252525"/>
          <w:sz w:val="21"/>
          <w:szCs w:val="21"/>
        </w:rPr>
        <w:t> </w:t>
      </w:r>
      <w:hyperlink r:id="rId26" w:tooltip="Indus Valley Civilization" w:history="1">
        <w:r w:rsidR="00FD2DC4">
          <w:rPr>
            <w:rStyle w:val="Hyperlink"/>
            <w:rFonts w:ascii="Arial" w:hAnsi="Arial" w:cs="Arial"/>
            <w:color w:val="0B0080"/>
            <w:sz w:val="21"/>
            <w:szCs w:val="21"/>
          </w:rPr>
          <w:t>Indus Valley Civilization</w:t>
        </w:r>
      </w:hyperlink>
      <w:r w:rsidR="00FD2DC4">
        <w:rPr>
          <w:rStyle w:val="apple-converted-space"/>
          <w:rFonts w:ascii="Arial" w:eastAsiaTheme="majorEastAsia" w:hAnsi="Arial" w:cs="Arial"/>
          <w:color w:val="252525"/>
          <w:sz w:val="21"/>
          <w:szCs w:val="21"/>
        </w:rPr>
        <w:t> </w:t>
      </w:r>
      <w:r w:rsidR="00FD2DC4">
        <w:rPr>
          <w:rFonts w:ascii="Arial" w:hAnsi="Arial" w:cs="Arial"/>
          <w:color w:val="252525"/>
          <w:sz w:val="21"/>
          <w:szCs w:val="21"/>
        </w:rPr>
        <w:t>(see also</w:t>
      </w:r>
      <w:r w:rsidR="00FD2DC4">
        <w:rPr>
          <w:rStyle w:val="apple-converted-space"/>
          <w:rFonts w:ascii="Arial" w:eastAsiaTheme="majorEastAsia" w:hAnsi="Arial" w:cs="Arial"/>
          <w:color w:val="252525"/>
          <w:sz w:val="21"/>
          <w:szCs w:val="21"/>
        </w:rPr>
        <w:t> </w:t>
      </w:r>
      <w:hyperlink r:id="rId27" w:tooltip="Mohenjo-daro" w:history="1">
        <w:r w:rsidR="00FD2DC4">
          <w:rPr>
            <w:rStyle w:val="Hyperlink"/>
            <w:rFonts w:ascii="Arial" w:hAnsi="Arial" w:cs="Arial"/>
            <w:color w:val="0B0080"/>
            <w:sz w:val="21"/>
            <w:szCs w:val="21"/>
          </w:rPr>
          <w:t>Mohenjo-daro</w:t>
        </w:r>
      </w:hyperlink>
      <w:r w:rsidR="00FD2DC4">
        <w:rPr>
          <w:rFonts w:ascii="Arial" w:hAnsi="Arial" w:cs="Arial"/>
          <w:color w:val="252525"/>
          <w:sz w:val="21"/>
          <w:szCs w:val="21"/>
        </w:rPr>
        <w:t>) by around 4500 BCE.</w:t>
      </w:r>
      <w:hyperlink r:id="rId28" w:anchor="cite_note-R.26U-5" w:history="1">
        <w:r w:rsidR="00FD2DC4">
          <w:rPr>
            <w:rStyle w:val="Hyperlink"/>
            <w:rFonts w:ascii="Arial" w:hAnsi="Arial" w:cs="Arial"/>
            <w:color w:val="0B0080"/>
            <w:sz w:val="17"/>
            <w:szCs w:val="17"/>
            <w:vertAlign w:val="superscript"/>
          </w:rPr>
          <w:t>[5]</w:t>
        </w:r>
      </w:hyperlink>
      <w:r w:rsidR="00FD2DC4">
        <w:rPr>
          <w:rStyle w:val="apple-converted-space"/>
          <w:rFonts w:ascii="Arial" w:eastAsiaTheme="majorEastAsia" w:hAnsi="Arial" w:cs="Arial"/>
          <w:color w:val="252525"/>
          <w:sz w:val="21"/>
          <w:szCs w:val="21"/>
        </w:rPr>
        <w:t> </w:t>
      </w:r>
      <w:r w:rsidR="00FD2DC4">
        <w:rPr>
          <w:rFonts w:ascii="Arial" w:hAnsi="Arial" w:cs="Arial"/>
          <w:color w:val="252525"/>
          <w:sz w:val="21"/>
          <w:szCs w:val="21"/>
        </w:rPr>
        <w:t>The size and prosperity of the Indus civilization grew as a result of this innovation, which eventually led to more planned settlements making use of</w:t>
      </w:r>
      <w:r w:rsidR="00FD2DC4">
        <w:rPr>
          <w:rStyle w:val="apple-converted-space"/>
          <w:rFonts w:ascii="Arial" w:eastAsiaTheme="majorEastAsia" w:hAnsi="Arial" w:cs="Arial"/>
          <w:color w:val="252525"/>
          <w:sz w:val="21"/>
          <w:szCs w:val="21"/>
        </w:rPr>
        <w:t> </w:t>
      </w:r>
      <w:hyperlink r:id="rId29" w:tooltip="Drainage" w:history="1">
        <w:r w:rsidR="00FD2DC4">
          <w:rPr>
            <w:rStyle w:val="Hyperlink"/>
            <w:rFonts w:ascii="Arial" w:hAnsi="Arial" w:cs="Arial"/>
            <w:color w:val="0B0080"/>
            <w:sz w:val="21"/>
            <w:szCs w:val="21"/>
          </w:rPr>
          <w:t>drainage</w:t>
        </w:r>
      </w:hyperlink>
      <w:r w:rsidR="00FD2DC4">
        <w:rPr>
          <w:rStyle w:val="apple-converted-space"/>
          <w:rFonts w:ascii="Arial" w:eastAsiaTheme="majorEastAsia" w:hAnsi="Arial" w:cs="Arial"/>
          <w:color w:val="252525"/>
          <w:sz w:val="21"/>
          <w:szCs w:val="21"/>
        </w:rPr>
        <w:t> </w:t>
      </w:r>
      <w:r w:rsidR="00FD2DC4">
        <w:rPr>
          <w:rFonts w:ascii="Arial" w:hAnsi="Arial" w:cs="Arial"/>
          <w:color w:val="252525"/>
          <w:sz w:val="21"/>
          <w:szCs w:val="21"/>
        </w:rPr>
        <w:t>and</w:t>
      </w:r>
      <w:r w:rsidR="00FD2DC4">
        <w:rPr>
          <w:rStyle w:val="apple-converted-space"/>
          <w:rFonts w:ascii="Arial" w:eastAsiaTheme="majorEastAsia" w:hAnsi="Arial" w:cs="Arial"/>
          <w:color w:val="252525"/>
          <w:sz w:val="21"/>
          <w:szCs w:val="21"/>
        </w:rPr>
        <w:t> </w:t>
      </w:r>
      <w:hyperlink r:id="rId30" w:tooltip="Sanitary sewer" w:history="1">
        <w:r w:rsidR="00FD2DC4">
          <w:rPr>
            <w:rStyle w:val="Hyperlink"/>
            <w:rFonts w:ascii="Arial" w:hAnsi="Arial" w:cs="Arial"/>
            <w:color w:val="0B0080"/>
            <w:sz w:val="21"/>
            <w:szCs w:val="21"/>
          </w:rPr>
          <w:t>sewers</w:t>
        </w:r>
      </w:hyperlink>
      <w:r w:rsidR="00FD2DC4">
        <w:rPr>
          <w:rFonts w:ascii="Arial" w:hAnsi="Arial" w:cs="Arial"/>
          <w:color w:val="252525"/>
          <w:sz w:val="21"/>
          <w:szCs w:val="21"/>
        </w:rPr>
        <w:t>.</w:t>
      </w:r>
      <w:hyperlink r:id="rId31" w:anchor="cite_note-R.26U-5" w:history="1">
        <w:r w:rsidR="00FD2DC4">
          <w:rPr>
            <w:rStyle w:val="Hyperlink"/>
            <w:rFonts w:ascii="Arial" w:hAnsi="Arial" w:cs="Arial"/>
            <w:color w:val="0B0080"/>
            <w:sz w:val="17"/>
            <w:szCs w:val="17"/>
            <w:vertAlign w:val="superscript"/>
          </w:rPr>
          <w:t>[5]</w:t>
        </w:r>
      </w:hyperlink>
      <w:r w:rsidR="00FD2DC4">
        <w:rPr>
          <w:rFonts w:ascii="Arial" w:hAnsi="Arial" w:cs="Arial"/>
          <w:color w:val="252525"/>
          <w:sz w:val="21"/>
          <w:szCs w:val="21"/>
        </w:rPr>
        <w:t>Sophisticated irrigation and water storage systems were developed by the Indus Valley Civilization, including artificial reservoirs at</w:t>
      </w:r>
      <w:r w:rsidR="00FD2DC4">
        <w:rPr>
          <w:rStyle w:val="apple-converted-space"/>
          <w:rFonts w:ascii="Arial" w:eastAsiaTheme="majorEastAsia" w:hAnsi="Arial" w:cs="Arial"/>
          <w:color w:val="252525"/>
          <w:sz w:val="21"/>
          <w:szCs w:val="21"/>
        </w:rPr>
        <w:t> </w:t>
      </w:r>
      <w:hyperlink r:id="rId32" w:tooltip="Girnar" w:history="1">
        <w:r w:rsidR="00FD2DC4">
          <w:rPr>
            <w:rStyle w:val="Hyperlink"/>
            <w:rFonts w:ascii="Arial" w:hAnsi="Arial" w:cs="Arial"/>
            <w:color w:val="0B0080"/>
            <w:sz w:val="21"/>
            <w:szCs w:val="21"/>
          </w:rPr>
          <w:t>Girnar</w:t>
        </w:r>
      </w:hyperlink>
      <w:r w:rsidR="00FD2DC4">
        <w:rPr>
          <w:rFonts w:ascii="Arial" w:hAnsi="Arial" w:cs="Arial"/>
          <w:color w:val="252525"/>
          <w:sz w:val="21"/>
          <w:szCs w:val="21"/>
        </w:rPr>
        <w:t>dated to 3000 BCE, and an early</w:t>
      </w:r>
      <w:r w:rsidR="00FD2DC4">
        <w:rPr>
          <w:rStyle w:val="apple-converted-space"/>
          <w:rFonts w:ascii="Arial" w:eastAsiaTheme="majorEastAsia" w:hAnsi="Arial" w:cs="Arial"/>
          <w:color w:val="252525"/>
          <w:sz w:val="21"/>
          <w:szCs w:val="21"/>
        </w:rPr>
        <w:t> </w:t>
      </w:r>
      <w:hyperlink r:id="rId33" w:tooltip="Canal" w:history="1">
        <w:r w:rsidR="00FD2DC4">
          <w:rPr>
            <w:rStyle w:val="Hyperlink"/>
            <w:rFonts w:ascii="Arial" w:hAnsi="Arial" w:cs="Arial"/>
            <w:color w:val="0B0080"/>
            <w:sz w:val="21"/>
            <w:szCs w:val="21"/>
          </w:rPr>
          <w:t>canal</w:t>
        </w:r>
      </w:hyperlink>
      <w:r w:rsidR="00FD2DC4">
        <w:rPr>
          <w:rStyle w:val="apple-converted-space"/>
          <w:rFonts w:ascii="Arial" w:eastAsiaTheme="majorEastAsia" w:hAnsi="Arial" w:cs="Arial"/>
          <w:color w:val="252525"/>
          <w:sz w:val="21"/>
          <w:szCs w:val="21"/>
        </w:rPr>
        <w:t> </w:t>
      </w:r>
      <w:r w:rsidR="00FD2DC4">
        <w:rPr>
          <w:rFonts w:ascii="Arial" w:hAnsi="Arial" w:cs="Arial"/>
          <w:color w:val="252525"/>
          <w:sz w:val="21"/>
          <w:szCs w:val="21"/>
        </w:rPr>
        <w:t>irrigation system from circa 2600 BCE.</w:t>
      </w:r>
      <w:hyperlink r:id="rId34" w:anchor="cite_note-6" w:history="1">
        <w:r w:rsidR="00FD2DC4">
          <w:rPr>
            <w:rStyle w:val="Hyperlink"/>
            <w:rFonts w:ascii="Arial" w:hAnsi="Arial" w:cs="Arial"/>
            <w:color w:val="0B0080"/>
            <w:sz w:val="17"/>
            <w:szCs w:val="17"/>
            <w:vertAlign w:val="superscript"/>
          </w:rPr>
          <w:t>[6]</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Archeological evidence of an animal-drawn</w:t>
      </w:r>
      <w:r>
        <w:rPr>
          <w:rStyle w:val="apple-converted-space"/>
          <w:rFonts w:ascii="Arial" w:eastAsiaTheme="majorEastAsia" w:hAnsi="Arial" w:cs="Arial"/>
          <w:color w:val="252525"/>
          <w:sz w:val="21"/>
          <w:szCs w:val="21"/>
        </w:rPr>
        <w:t> </w:t>
      </w:r>
      <w:hyperlink r:id="rId35" w:tooltip="Plough" w:history="1">
        <w:r>
          <w:rPr>
            <w:rStyle w:val="Hyperlink"/>
            <w:rFonts w:ascii="Arial" w:hAnsi="Arial" w:cs="Arial"/>
            <w:color w:val="0B0080"/>
            <w:sz w:val="21"/>
            <w:szCs w:val="21"/>
          </w:rPr>
          <w:t>plough</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dates back to 2500 BC in the Indus Valley Civilization.</w:t>
      </w:r>
      <w:hyperlink r:id="rId36" w:anchor="cite_note-lal-7" w:history="1">
        <w:r>
          <w:rPr>
            <w:rStyle w:val="Hyperlink"/>
            <w:rFonts w:ascii="Arial" w:hAnsi="Arial" w:cs="Arial"/>
            <w:color w:val="0B0080"/>
            <w:sz w:val="17"/>
            <w:szCs w:val="17"/>
            <w:vertAlign w:val="superscript"/>
          </w:rPr>
          <w:t>[7]</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All agricultural affairs and activities in Pakistan are overseen and regulated by the</w:t>
      </w:r>
      <w:r>
        <w:rPr>
          <w:rStyle w:val="apple-converted-space"/>
          <w:rFonts w:ascii="Arial" w:eastAsiaTheme="majorEastAsia" w:hAnsi="Arial" w:cs="Arial"/>
          <w:color w:val="252525"/>
          <w:sz w:val="21"/>
          <w:szCs w:val="21"/>
        </w:rPr>
        <w:t> </w:t>
      </w:r>
      <w:hyperlink r:id="rId37" w:tooltip="Ministry of Agriculture (Pakistan)" w:history="1">
        <w:r>
          <w:rPr>
            <w:rStyle w:val="Hyperlink"/>
            <w:rFonts w:ascii="Arial" w:hAnsi="Arial" w:cs="Arial"/>
            <w:color w:val="0B0080"/>
            <w:sz w:val="21"/>
            <w:szCs w:val="21"/>
          </w:rPr>
          <w:t>Ministry of Agricult</w:t>
        </w:r>
        <w:r w:rsidR="002B265E">
          <w:rPr>
            <w:rStyle w:val="Hyperlink"/>
            <w:rFonts w:ascii="Arial" w:hAnsi="Arial" w:cs="Arial"/>
            <w:color w:val="0B0080"/>
            <w:sz w:val="21"/>
            <w:szCs w:val="21"/>
          </w:rPr>
          <w:t xml:space="preserve">   </w:t>
        </w:r>
        <w:r>
          <w:rPr>
            <w:rStyle w:val="Hyperlink"/>
            <w:rFonts w:ascii="Arial" w:hAnsi="Arial" w:cs="Arial"/>
            <w:color w:val="0B0080"/>
            <w:sz w:val="21"/>
            <w:szCs w:val="21"/>
          </w:rPr>
          <w:t>ure</w:t>
        </w:r>
      </w:hyperlink>
      <w:r>
        <w:rPr>
          <w:rFonts w:ascii="Arial" w:hAnsi="Arial" w:cs="Arial"/>
          <w:color w:val="252525"/>
          <w:sz w:val="21"/>
          <w:szCs w:val="21"/>
        </w:rPr>
        <w:t>.</w:t>
      </w:r>
    </w:p>
    <w:p w:rsidR="00FD2DC4" w:rsidRDefault="00FD2DC4" w:rsidP="00FD2DC4">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Ran</w:t>
      </w:r>
      <w:r w:rsidR="00456754">
        <w:rPr>
          <w:rStyle w:val="mw-headline"/>
          <w:rFonts w:ascii="Georgia" w:hAnsi="Georgia"/>
          <w:b/>
          <w:bCs/>
          <w:color w:val="000000"/>
        </w:rPr>
        <w:t xml:space="preserve"> </w:t>
      </w:r>
      <w:r w:rsidR="0099272E">
        <w:rPr>
          <w:rStyle w:val="mw-headline"/>
          <w:rFonts w:ascii="Georgia" w:hAnsi="Georgia"/>
          <w:b/>
          <w:bCs/>
          <w:color w:val="000000"/>
        </w:rPr>
        <w:t xml:space="preserve">  </w:t>
      </w:r>
      <w:r>
        <w:rPr>
          <w:rStyle w:val="mw-headline"/>
          <w:rFonts w:ascii="Georgia" w:hAnsi="Georgia"/>
          <w:b/>
          <w:bCs/>
          <w:color w:val="000000"/>
        </w:rPr>
        <w:t>kings</w:t>
      </w:r>
      <w:r>
        <w:rPr>
          <w:rStyle w:val="mw-editsection-bracket"/>
          <w:rFonts w:ascii="Arial" w:hAnsi="Arial" w:cs="Arial"/>
          <w:b/>
          <w:bCs/>
          <w:color w:val="555555"/>
          <w:sz w:val="24"/>
          <w:szCs w:val="24"/>
        </w:rPr>
        <w:t>[</w:t>
      </w:r>
      <w:hyperlink r:id="rId38" w:tooltip="Edit section: Rankings"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Pakistan is one of the world's largest producers and suppliers of the following according to the different sources i.e.</w:t>
      </w:r>
      <w:r>
        <w:rPr>
          <w:rStyle w:val="apple-converted-space"/>
          <w:rFonts w:ascii="Arial" w:hAnsi="Arial" w:cs="Arial"/>
          <w:color w:val="252525"/>
          <w:sz w:val="21"/>
          <w:szCs w:val="21"/>
        </w:rPr>
        <w:t> </w:t>
      </w:r>
      <w:hyperlink r:id="rId39" w:tooltip="Food and Agriculture Organization" w:history="1">
        <w:r>
          <w:rPr>
            <w:rStyle w:val="Hyperlink"/>
            <w:rFonts w:ascii="Arial" w:hAnsi="Arial" w:cs="Arial"/>
            <w:color w:val="0B0080"/>
            <w:sz w:val="21"/>
            <w:szCs w:val="21"/>
          </w:rPr>
          <w:t>Food and Agriculture Organization</w:t>
        </w:r>
      </w:hyperlink>
      <w:r>
        <w:rPr>
          <w:rStyle w:val="apple-converted-space"/>
          <w:rFonts w:ascii="Arial" w:hAnsi="Arial" w:cs="Arial"/>
          <w:color w:val="252525"/>
          <w:sz w:val="21"/>
          <w:szCs w:val="21"/>
        </w:rPr>
        <w:t> </w:t>
      </w:r>
      <w:r>
        <w:rPr>
          <w:rFonts w:ascii="Arial" w:hAnsi="Arial" w:cs="Arial"/>
          <w:color w:val="252525"/>
          <w:sz w:val="21"/>
          <w:szCs w:val="21"/>
        </w:rPr>
        <w:t>of The United Nations and</w:t>
      </w:r>
      <w:r>
        <w:rPr>
          <w:rStyle w:val="apple-converted-space"/>
          <w:rFonts w:ascii="Arial" w:hAnsi="Arial" w:cs="Arial"/>
          <w:color w:val="252525"/>
          <w:sz w:val="21"/>
          <w:szCs w:val="21"/>
        </w:rPr>
        <w:t> </w:t>
      </w:r>
      <w:hyperlink r:id="rId40" w:tooltip="FAOSTAT" w:history="1">
        <w:r>
          <w:rPr>
            <w:rStyle w:val="Hyperlink"/>
            <w:rFonts w:ascii="Arial" w:hAnsi="Arial" w:cs="Arial"/>
            <w:color w:val="0B0080"/>
            <w:sz w:val="21"/>
            <w:szCs w:val="21"/>
          </w:rPr>
          <w:t>FAOSTAT</w:t>
        </w:r>
      </w:hyperlink>
      <w:r>
        <w:rPr>
          <w:rStyle w:val="apple-converted-space"/>
          <w:rFonts w:ascii="Arial" w:hAnsi="Arial" w:cs="Arial"/>
          <w:color w:val="252525"/>
          <w:sz w:val="21"/>
          <w:szCs w:val="21"/>
        </w:rPr>
        <w:t> </w:t>
      </w:r>
      <w:r>
        <w:rPr>
          <w:rFonts w:ascii="Arial" w:hAnsi="Arial" w:cs="Arial"/>
          <w:color w:val="252525"/>
          <w:sz w:val="21"/>
          <w:szCs w:val="21"/>
        </w:rPr>
        <w:t>given here with ranking:</w:t>
      </w:r>
    </w:p>
    <w:p w:rsidR="00FD2DC4" w:rsidRDefault="008F7E19"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hyperlink r:id="rId41" w:tooltip="Chickpea" w:history="1">
        <w:r w:rsidR="00FD2DC4">
          <w:rPr>
            <w:rStyle w:val="Hyperlink"/>
            <w:rFonts w:ascii="Arial" w:hAnsi="Arial" w:cs="Arial"/>
            <w:color w:val="0B0080"/>
            <w:sz w:val="21"/>
            <w:szCs w:val="21"/>
          </w:rPr>
          <w:t>Chickpea</w:t>
        </w:r>
      </w:hyperlink>
      <w:r w:rsidR="00FD2DC4">
        <w:rPr>
          <w:rStyle w:val="apple-converted-space"/>
          <w:rFonts w:ascii="Arial" w:hAnsi="Arial" w:cs="Arial"/>
          <w:color w:val="252525"/>
          <w:sz w:val="21"/>
          <w:szCs w:val="21"/>
        </w:rPr>
        <w:t> </w:t>
      </w:r>
      <w:r w:rsidR="00FD2DC4">
        <w:rPr>
          <w:rFonts w:ascii="Arial" w:hAnsi="Arial" w:cs="Arial"/>
          <w:color w:val="252525"/>
          <w:sz w:val="21"/>
          <w:szCs w:val="21"/>
        </w:rPr>
        <w:t>(3rd)</w:t>
      </w:r>
    </w:p>
    <w:p w:rsidR="00FD2DC4" w:rsidRDefault="008F7E19"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hyperlink r:id="rId42" w:tooltip="Apricot" w:history="1">
        <w:r w:rsidR="00FD2DC4">
          <w:rPr>
            <w:rStyle w:val="Hyperlink"/>
            <w:rFonts w:ascii="Arial" w:hAnsi="Arial" w:cs="Arial"/>
            <w:color w:val="0B0080"/>
            <w:sz w:val="21"/>
            <w:szCs w:val="21"/>
          </w:rPr>
          <w:t>Apricot</w:t>
        </w:r>
      </w:hyperlink>
      <w:r w:rsidR="00FD2DC4">
        <w:rPr>
          <w:rStyle w:val="apple-converted-space"/>
          <w:rFonts w:ascii="Arial" w:hAnsi="Arial" w:cs="Arial"/>
          <w:color w:val="252525"/>
          <w:sz w:val="21"/>
          <w:szCs w:val="21"/>
        </w:rPr>
        <w:t> </w:t>
      </w:r>
      <w:r w:rsidR="00FD2DC4">
        <w:rPr>
          <w:rFonts w:ascii="Arial" w:hAnsi="Arial" w:cs="Arial"/>
          <w:color w:val="252525"/>
          <w:sz w:val="21"/>
          <w:szCs w:val="21"/>
        </w:rPr>
        <w:t>(6th)</w:t>
      </w:r>
    </w:p>
    <w:p w:rsidR="00FD2DC4" w:rsidRDefault="00FD2DC4"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Cotton (4th)</w:t>
      </w:r>
    </w:p>
    <w:p w:rsidR="00FD2DC4" w:rsidRDefault="00FD2DC4"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Milk (5th)</w:t>
      </w:r>
    </w:p>
    <w:p w:rsidR="00FD2DC4" w:rsidRDefault="008F7E19"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hyperlink r:id="rId43" w:tooltip="Date Palm" w:history="1">
        <w:r w:rsidR="00FD2DC4">
          <w:rPr>
            <w:rStyle w:val="Hyperlink"/>
            <w:rFonts w:ascii="Arial" w:hAnsi="Arial" w:cs="Arial"/>
            <w:color w:val="0B0080"/>
            <w:sz w:val="21"/>
            <w:szCs w:val="21"/>
          </w:rPr>
          <w:t>Date Palm</w:t>
        </w:r>
      </w:hyperlink>
      <w:r w:rsidR="00FD2DC4">
        <w:rPr>
          <w:rStyle w:val="apple-converted-space"/>
          <w:rFonts w:ascii="Arial" w:hAnsi="Arial" w:cs="Arial"/>
          <w:color w:val="252525"/>
          <w:sz w:val="21"/>
          <w:szCs w:val="21"/>
        </w:rPr>
        <w:t> </w:t>
      </w:r>
      <w:r w:rsidR="00FD2DC4">
        <w:rPr>
          <w:rFonts w:ascii="Arial" w:hAnsi="Arial" w:cs="Arial"/>
          <w:color w:val="252525"/>
          <w:sz w:val="21"/>
          <w:szCs w:val="21"/>
        </w:rPr>
        <w:t>(5th)</w:t>
      </w:r>
    </w:p>
    <w:p w:rsidR="00FD2DC4" w:rsidRDefault="008F7E19"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hyperlink r:id="rId44" w:tooltip="Sugarcane" w:history="1">
        <w:r w:rsidR="00FD2DC4">
          <w:rPr>
            <w:rStyle w:val="Hyperlink"/>
            <w:rFonts w:ascii="Arial" w:hAnsi="Arial" w:cs="Arial"/>
            <w:color w:val="0B0080"/>
            <w:sz w:val="21"/>
            <w:szCs w:val="21"/>
          </w:rPr>
          <w:t>Sugarcane</w:t>
        </w:r>
      </w:hyperlink>
      <w:r w:rsidR="00FD2DC4">
        <w:rPr>
          <w:rStyle w:val="apple-converted-space"/>
          <w:rFonts w:ascii="Arial" w:hAnsi="Arial" w:cs="Arial"/>
          <w:color w:val="252525"/>
          <w:sz w:val="21"/>
          <w:szCs w:val="21"/>
        </w:rPr>
        <w:t> </w:t>
      </w:r>
      <w:r w:rsidR="00FD2DC4">
        <w:rPr>
          <w:rFonts w:ascii="Arial" w:hAnsi="Arial" w:cs="Arial"/>
          <w:color w:val="252525"/>
          <w:sz w:val="21"/>
          <w:szCs w:val="21"/>
        </w:rPr>
        <w:t>(5th)</w:t>
      </w:r>
    </w:p>
    <w:p w:rsidR="00FD2DC4" w:rsidRDefault="00FD2DC4"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Onion (7th)</w:t>
      </w:r>
    </w:p>
    <w:p w:rsidR="00FD2DC4" w:rsidRDefault="008F7E19"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hyperlink r:id="rId45" w:tooltip="Kinnow" w:history="1">
        <w:r w:rsidR="00FD2DC4">
          <w:rPr>
            <w:rStyle w:val="Hyperlink"/>
            <w:rFonts w:ascii="Arial" w:hAnsi="Arial" w:cs="Arial"/>
            <w:color w:val="0B0080"/>
            <w:sz w:val="21"/>
            <w:szCs w:val="21"/>
          </w:rPr>
          <w:t>Kinnow</w:t>
        </w:r>
      </w:hyperlink>
      <w:r w:rsidR="00FD2DC4">
        <w:rPr>
          <w:rFonts w:ascii="Arial" w:hAnsi="Arial" w:cs="Arial"/>
          <w:color w:val="252525"/>
          <w:sz w:val="21"/>
          <w:szCs w:val="21"/>
        </w:rPr>
        <w:t>,</w:t>
      </w:r>
      <w:r w:rsidR="00FD2DC4">
        <w:rPr>
          <w:rStyle w:val="apple-converted-space"/>
          <w:rFonts w:ascii="Arial" w:hAnsi="Arial" w:cs="Arial"/>
          <w:color w:val="252525"/>
          <w:sz w:val="21"/>
          <w:szCs w:val="21"/>
        </w:rPr>
        <w:t> </w:t>
      </w:r>
      <w:hyperlink r:id="rId46" w:tooltip="Mandarin oranges" w:history="1">
        <w:r w:rsidR="00FD2DC4">
          <w:rPr>
            <w:rStyle w:val="Hyperlink"/>
            <w:rFonts w:ascii="Arial" w:hAnsi="Arial" w:cs="Arial"/>
            <w:color w:val="0B0080"/>
            <w:sz w:val="21"/>
            <w:szCs w:val="21"/>
          </w:rPr>
          <w:t>mandarin oranges</w:t>
        </w:r>
      </w:hyperlink>
      <w:r w:rsidR="00FD2DC4">
        <w:rPr>
          <w:rFonts w:ascii="Arial" w:hAnsi="Arial" w:cs="Arial"/>
          <w:color w:val="252525"/>
          <w:sz w:val="21"/>
          <w:szCs w:val="21"/>
        </w:rPr>
        <w:t>, clementine (6th)</w:t>
      </w:r>
    </w:p>
    <w:p w:rsidR="00FD2DC4" w:rsidRDefault="008F7E19"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hyperlink r:id="rId47" w:tooltip="Mango" w:history="1">
        <w:r w:rsidR="00FD2DC4">
          <w:rPr>
            <w:rStyle w:val="Hyperlink"/>
            <w:rFonts w:ascii="Arial" w:hAnsi="Arial" w:cs="Arial"/>
            <w:color w:val="0B0080"/>
            <w:sz w:val="21"/>
            <w:szCs w:val="21"/>
          </w:rPr>
          <w:t>Mango</w:t>
        </w:r>
      </w:hyperlink>
      <w:r w:rsidR="00FD2DC4">
        <w:rPr>
          <w:rStyle w:val="apple-converted-space"/>
          <w:rFonts w:ascii="Arial" w:hAnsi="Arial" w:cs="Arial"/>
          <w:color w:val="252525"/>
          <w:sz w:val="21"/>
          <w:szCs w:val="21"/>
        </w:rPr>
        <w:t> </w:t>
      </w:r>
      <w:r w:rsidR="00FD2DC4">
        <w:rPr>
          <w:rFonts w:ascii="Arial" w:hAnsi="Arial" w:cs="Arial"/>
          <w:color w:val="252525"/>
          <w:sz w:val="21"/>
          <w:szCs w:val="21"/>
        </w:rPr>
        <w:t>(4th)</w:t>
      </w:r>
    </w:p>
    <w:p w:rsidR="00FD2DC4" w:rsidRDefault="00FD2DC4"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Wheat (7th)</w:t>
      </w:r>
    </w:p>
    <w:p w:rsidR="00FD2DC4" w:rsidRDefault="00FD2DC4" w:rsidP="00FD2DC4">
      <w:pPr>
        <w:numPr>
          <w:ilvl w:val="0"/>
          <w:numId w:val="1"/>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Rice (4th)</w:t>
      </w:r>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Pakistan ranks eighth worldwide in farm output, according to the</w:t>
      </w:r>
      <w:r>
        <w:rPr>
          <w:rStyle w:val="apple-converted-space"/>
          <w:rFonts w:ascii="Arial" w:hAnsi="Arial" w:cs="Arial"/>
          <w:color w:val="252525"/>
          <w:sz w:val="21"/>
          <w:szCs w:val="21"/>
        </w:rPr>
        <w:t> </w:t>
      </w:r>
      <w:hyperlink r:id="rId48" w:tooltip="List of countries by GDP sector composition" w:history="1">
        <w:r>
          <w:rPr>
            <w:rStyle w:val="Hyperlink"/>
            <w:rFonts w:ascii="Arial" w:hAnsi="Arial" w:cs="Arial"/>
            <w:color w:val="0B0080"/>
            <w:sz w:val="21"/>
            <w:szCs w:val="21"/>
          </w:rPr>
          <w:t>List of countries by GDP sector composition</w:t>
        </w:r>
      </w:hyperlink>
      <w:r>
        <w:rPr>
          <w:rFonts w:ascii="Arial" w:hAnsi="Arial" w:cs="Arial"/>
          <w:color w:val="252525"/>
          <w:sz w:val="21"/>
          <w:szCs w:val="21"/>
        </w:rPr>
        <w:t>.</w:t>
      </w:r>
    </w:p>
    <w:p w:rsidR="00FD2DC4" w:rsidRDefault="00FD2DC4" w:rsidP="00FD2DC4">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Crops</w:t>
      </w:r>
      <w:r>
        <w:rPr>
          <w:rStyle w:val="mw-editsection-bracket"/>
          <w:rFonts w:ascii="Arial" w:hAnsi="Arial" w:cs="Arial"/>
          <w:b/>
          <w:bCs/>
          <w:color w:val="555555"/>
          <w:sz w:val="24"/>
          <w:szCs w:val="24"/>
        </w:rPr>
        <w:t>[</w:t>
      </w:r>
      <w:hyperlink r:id="rId49" w:tooltip="Edit section: Crops"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p>
    <w:p w:rsidR="00FD2DC4" w:rsidRDefault="00FD2DC4" w:rsidP="00FD2DC4">
      <w:pPr>
        <w:shd w:val="clear" w:color="auto" w:fill="FFFFFF"/>
        <w:rPr>
          <w:rFonts w:ascii="Arial" w:hAnsi="Arial" w:cs="Arial"/>
          <w:i/>
          <w:iCs/>
          <w:color w:val="252525"/>
          <w:sz w:val="21"/>
          <w:szCs w:val="21"/>
        </w:rPr>
      </w:pPr>
      <w:r>
        <w:rPr>
          <w:rFonts w:ascii="Arial" w:hAnsi="Arial" w:cs="Arial"/>
          <w:i/>
          <w:iCs/>
          <w:color w:val="252525"/>
          <w:sz w:val="21"/>
          <w:szCs w:val="21"/>
        </w:rPr>
        <w:t>See also:</w:t>
      </w:r>
      <w:r>
        <w:rPr>
          <w:rStyle w:val="apple-converted-space"/>
          <w:rFonts w:ascii="Arial" w:hAnsi="Arial" w:cs="Arial"/>
          <w:i/>
          <w:iCs/>
          <w:color w:val="252525"/>
          <w:sz w:val="21"/>
          <w:szCs w:val="21"/>
        </w:rPr>
        <w:t> </w:t>
      </w:r>
      <w:hyperlink r:id="rId50" w:tooltip="Rice production in Pakistan" w:history="1">
        <w:r>
          <w:rPr>
            <w:rStyle w:val="Hyperlink"/>
            <w:rFonts w:ascii="Arial" w:hAnsi="Arial" w:cs="Arial"/>
            <w:i/>
            <w:iCs/>
            <w:color w:val="0B0080"/>
            <w:sz w:val="21"/>
            <w:szCs w:val="21"/>
          </w:rPr>
          <w:t>Rice production in Pakistan</w:t>
        </w:r>
      </w:hyperlink>
    </w:p>
    <w:p w:rsidR="00FD2DC4" w:rsidRDefault="00FD2DC4" w:rsidP="00FD2DC4">
      <w:pPr>
        <w:shd w:val="clear" w:color="auto" w:fill="F9F9F9"/>
        <w:jc w:val="center"/>
        <w:rPr>
          <w:rFonts w:ascii="Arial" w:hAnsi="Arial" w:cs="Arial"/>
          <w:color w:val="252525"/>
          <w:sz w:val="20"/>
          <w:szCs w:val="20"/>
        </w:rPr>
      </w:pPr>
      <w:r>
        <w:rPr>
          <w:rFonts w:ascii="Arial" w:hAnsi="Arial" w:cs="Arial"/>
          <w:noProof/>
          <w:color w:val="0B0080"/>
          <w:sz w:val="20"/>
          <w:szCs w:val="20"/>
        </w:rPr>
        <w:lastRenderedPageBreak/>
        <mc:AlternateContent>
          <mc:Choice Requires="wps">
            <w:drawing>
              <wp:inline distT="0" distB="0" distL="0" distR="0">
                <wp:extent cx="1905000" cy="1428750"/>
                <wp:effectExtent l="0" t="0" r="0" b="0"/>
                <wp:docPr id="4" name="Rectangle 4" descr="https://upload.wikimedia.org/wikipedia/commons/thumb/a/a7/WheatFieldsPandjab.jpg/200px-WheatFieldsPandjab.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7F0A6" id="Rectangle 4" o:spid="_x0000_s1026" alt="https://upload.wikimedia.org/wikipedia/commons/thumb/a/a7/WheatFieldsPandjab.jpg/200px-WheatFieldsPandjab.jpg" href="https://en.wikipedia.org/wiki/File:WheatFieldsPandjab.jpg" style="width:15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" o:button="t" filled="f" stroked="f">
                <v:fill o:detectmouseclick="t"/>
                <o:lock v:ext="edit" aspectratio="t"/>
                <w10:anchorlock/>
              </v:rect>
            </w:pict>
          </mc:Fallback>
        </mc:AlternateContent>
      </w:r>
    </w:p>
    <w:p w:rsidR="00FD2DC4" w:rsidRDefault="00FD2DC4" w:rsidP="00FD2DC4">
      <w:pPr>
        <w:shd w:val="clear" w:color="auto" w:fill="F9F9F9"/>
        <w:spacing w:line="336" w:lineRule="atLeast"/>
        <w:rPr>
          <w:rFonts w:ascii="Arial" w:hAnsi="Arial" w:cs="Arial"/>
          <w:color w:val="252525"/>
          <w:sz w:val="19"/>
          <w:szCs w:val="19"/>
        </w:rPr>
      </w:pPr>
      <w:r>
        <w:rPr>
          <w:rFonts w:ascii="Arial" w:hAnsi="Arial" w:cs="Arial"/>
          <w:color w:val="252525"/>
          <w:sz w:val="19"/>
          <w:szCs w:val="19"/>
        </w:rPr>
        <w:t>Wheat Fields in Punjab, Pakistan</w:t>
      </w:r>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most important crops are wheat,</w:t>
      </w:r>
      <w:r>
        <w:rPr>
          <w:rStyle w:val="apple-converted-space"/>
          <w:rFonts w:ascii="Arial" w:eastAsiaTheme="majorEastAsia" w:hAnsi="Arial" w:cs="Arial"/>
          <w:color w:val="252525"/>
          <w:sz w:val="21"/>
          <w:szCs w:val="21"/>
        </w:rPr>
        <w:t> </w:t>
      </w:r>
      <w:hyperlink r:id="rId52" w:tooltip="Sugarcane" w:history="1">
        <w:r>
          <w:rPr>
            <w:rStyle w:val="Hyperlink"/>
            <w:rFonts w:ascii="Arial" w:hAnsi="Arial" w:cs="Arial"/>
            <w:color w:val="0B0080"/>
            <w:sz w:val="21"/>
            <w:szCs w:val="21"/>
          </w:rPr>
          <w:t>sugarcane</w:t>
        </w:r>
      </w:hyperlink>
      <w:r>
        <w:rPr>
          <w:rFonts w:ascii="Arial" w:hAnsi="Arial" w:cs="Arial"/>
          <w:color w:val="252525"/>
          <w:sz w:val="21"/>
          <w:szCs w:val="21"/>
        </w:rPr>
        <w:t>, cotton, and rice, which together account for more than 75% of the value of total crop output.</w:t>
      </w:r>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Pakistan's largest food crop is wheat. In 2005, Pakistan produced 21,591,400 metric tons of wheat, more than all of Africa (20,304,585 metric tons) and nearly as much as all of South America </w:t>
      </w:r>
      <w:r w:rsidR="00D879D2">
        <w:rPr>
          <w:rFonts w:ascii="Arial" w:hAnsi="Arial" w:cs="Arial"/>
          <w:color w:val="252525"/>
          <w:sz w:val="21"/>
          <w:szCs w:val="21"/>
        </w:rPr>
        <w:t xml:space="preserve"> </w:t>
      </w:r>
      <w:r>
        <w:rPr>
          <w:rFonts w:ascii="Arial" w:hAnsi="Arial" w:cs="Arial"/>
          <w:color w:val="252525"/>
          <w:sz w:val="21"/>
          <w:szCs w:val="21"/>
        </w:rPr>
        <w:t>(24,557,784 metric tons), according to the</w:t>
      </w:r>
      <w:r>
        <w:rPr>
          <w:rStyle w:val="apple-converted-space"/>
          <w:rFonts w:ascii="Arial" w:eastAsiaTheme="majorEastAsia" w:hAnsi="Arial" w:cs="Arial"/>
          <w:color w:val="252525"/>
          <w:sz w:val="21"/>
          <w:szCs w:val="21"/>
        </w:rPr>
        <w:t> </w:t>
      </w:r>
      <w:hyperlink r:id="rId53" w:tooltip="Food and Agriculture Organization" w:history="1">
        <w:r>
          <w:rPr>
            <w:rStyle w:val="Hyperlink"/>
            <w:rFonts w:ascii="Arial" w:hAnsi="Arial" w:cs="Arial"/>
            <w:color w:val="0B0080"/>
            <w:sz w:val="21"/>
            <w:szCs w:val="21"/>
          </w:rPr>
          <w:t>FAO</w:t>
        </w:r>
      </w:hyperlink>
      <w:r>
        <w:rPr>
          <w:rFonts w:ascii="Arial" w:hAnsi="Arial" w:cs="Arial"/>
          <w:color w:val="252525"/>
          <w:sz w:val="21"/>
          <w:szCs w:val="21"/>
        </w:rPr>
        <w:t>.</w:t>
      </w:r>
      <w:hyperlink r:id="rId54" w:anchor="cite_note-8" w:history="1">
        <w:r>
          <w:rPr>
            <w:rStyle w:val="Hyperlink"/>
            <w:rFonts w:ascii="Arial" w:hAnsi="Arial" w:cs="Arial"/>
            <w:color w:val="0B0080"/>
            <w:sz w:val="17"/>
            <w:szCs w:val="17"/>
            <w:vertAlign w:val="superscript"/>
          </w:rPr>
          <w:t>[8]</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The country is expected to harvest 25 to 23 million tons of wheat in 2012.</w:t>
      </w:r>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Pakistan has also cut the use of dangerous pesticides dramatically.</w:t>
      </w:r>
      <w:hyperlink r:id="rId55" w:anchor="cite_note-9" w:history="1">
        <w:r>
          <w:rPr>
            <w:rStyle w:val="Hyperlink"/>
            <w:rFonts w:ascii="Arial" w:hAnsi="Arial" w:cs="Arial"/>
            <w:color w:val="0B0080"/>
            <w:sz w:val="17"/>
            <w:szCs w:val="17"/>
            <w:vertAlign w:val="superscript"/>
          </w:rPr>
          <w:t>[9]</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Pakistan is a net food exporter, except in occasional years when its harvest is adversely affected by droughts. Pakistan exports rice, cotton, fish, fruits (especially Oranges and Mangoes), and vegetables and imports vegetable oil, wheat, pulses and consumer foods. The country is Asia's largest</w:t>
      </w:r>
      <w:r>
        <w:rPr>
          <w:rStyle w:val="apple-converted-space"/>
          <w:rFonts w:ascii="Arial" w:eastAsiaTheme="majorEastAsia" w:hAnsi="Arial" w:cs="Arial"/>
          <w:color w:val="252525"/>
          <w:sz w:val="21"/>
          <w:szCs w:val="21"/>
        </w:rPr>
        <w:t> </w:t>
      </w:r>
      <w:hyperlink r:id="rId56" w:tooltip="Camel" w:history="1">
        <w:r>
          <w:rPr>
            <w:rStyle w:val="Hyperlink"/>
            <w:rFonts w:ascii="Arial" w:hAnsi="Arial" w:cs="Arial"/>
            <w:color w:val="0B0080"/>
            <w:sz w:val="21"/>
            <w:szCs w:val="21"/>
          </w:rPr>
          <w:t>camel</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market, second-largest</w:t>
      </w:r>
      <w:r>
        <w:rPr>
          <w:rStyle w:val="apple-converted-space"/>
          <w:rFonts w:ascii="Arial" w:eastAsiaTheme="majorEastAsia" w:hAnsi="Arial" w:cs="Arial"/>
          <w:color w:val="252525"/>
          <w:sz w:val="21"/>
          <w:szCs w:val="21"/>
        </w:rPr>
        <w:t> </w:t>
      </w:r>
      <w:hyperlink r:id="rId57" w:tooltip="Apricot" w:history="1">
        <w:r>
          <w:rPr>
            <w:rStyle w:val="Hyperlink"/>
            <w:rFonts w:ascii="Arial" w:hAnsi="Arial" w:cs="Arial"/>
            <w:color w:val="0B0080"/>
            <w:sz w:val="21"/>
            <w:szCs w:val="21"/>
          </w:rPr>
          <w:t>apricot</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and</w:t>
      </w:r>
      <w:r>
        <w:rPr>
          <w:rStyle w:val="apple-converted-space"/>
          <w:rFonts w:ascii="Arial" w:eastAsiaTheme="majorEastAsia" w:hAnsi="Arial" w:cs="Arial"/>
          <w:color w:val="252525"/>
          <w:sz w:val="21"/>
          <w:szCs w:val="21"/>
        </w:rPr>
        <w:t> </w:t>
      </w:r>
      <w:hyperlink r:id="rId58" w:tooltip="Ghee" w:history="1">
        <w:r>
          <w:rPr>
            <w:rStyle w:val="Hyperlink"/>
            <w:rFonts w:ascii="Arial" w:hAnsi="Arial" w:cs="Arial"/>
            <w:color w:val="0B0080"/>
            <w:sz w:val="21"/>
            <w:szCs w:val="21"/>
          </w:rPr>
          <w:t>ghee</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market and third-largest cotton, onion and milk market.</w:t>
      </w:r>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economic importance of agriculture has declined since independence, when its share of GDP was around 53%. Following the poor harvest of 1993, the government introduced agriculture assistance policies, including increased support prices for many agricultural commodities and expanded availability of agricultural credit. From 1993 to 1997, real growth in the agricultural sector averaged 5.7% but has since declined to about 4%. Agricultural reforms, including increased wheat and oilseed production, play a central role in the government's economic reform package.</w:t>
      </w:r>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Outdated irrigation practices have led to inefficient water usage in Pakistan. 25 percent of the water withdrawn for use in the agricultural sector is lost through leakages and line losses in the canals. Only a limited amount of the remaining water is actually absorbed and used by the crops due to poor soil texture and unlevelled fields.</w:t>
      </w:r>
      <w:hyperlink r:id="rId59" w:anchor="cite_note-10" w:history="1">
        <w:r>
          <w:rPr>
            <w:rStyle w:val="Hyperlink"/>
            <w:rFonts w:ascii="Arial" w:hAnsi="Arial" w:cs="Arial"/>
            <w:color w:val="0B0080"/>
            <w:sz w:val="17"/>
            <w:szCs w:val="17"/>
            <w:vertAlign w:val="superscript"/>
          </w:rPr>
          <w:t>[10]</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Much of the Pakistan's agriculture output is utilized by the country's growing processed-food industry. The value of processed retail food sales has grown 12 percent annually during the Nineties and was estimated at over $1 billion in 2000, although supermarkets accounted for just over 10% of the outlets.</w:t>
      </w:r>
      <w:hyperlink r:id="rId60" w:anchor="cite_note-11" w:history="1">
        <w:r>
          <w:rPr>
            <w:rStyle w:val="Hyperlink"/>
            <w:rFonts w:ascii="Arial" w:hAnsi="Arial" w:cs="Arial"/>
            <w:color w:val="0B0080"/>
            <w:sz w:val="17"/>
            <w:szCs w:val="17"/>
            <w:vertAlign w:val="superscript"/>
          </w:rPr>
          <w:t>[11]</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eastAsiaTheme="majorEastAsia" w:hAnsi="Arial" w:cs="Arial"/>
          <w:color w:val="252525"/>
          <w:sz w:val="21"/>
          <w:szCs w:val="21"/>
        </w:rPr>
        <w:t> </w:t>
      </w:r>
      <w:hyperlink r:id="rId61" w:tooltip="Federal Bureau of Statistics" w:history="1">
        <w:r>
          <w:rPr>
            <w:rStyle w:val="Hyperlink"/>
            <w:rFonts w:ascii="Arial" w:hAnsi="Arial" w:cs="Arial"/>
            <w:color w:val="0B0080"/>
            <w:sz w:val="21"/>
            <w:szCs w:val="21"/>
          </w:rPr>
          <w:t>Federal Bureau of Statistics</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provisionally valued</w:t>
      </w:r>
      <w:r>
        <w:rPr>
          <w:rStyle w:val="apple-converted-space"/>
          <w:rFonts w:ascii="Arial" w:eastAsiaTheme="majorEastAsia" w:hAnsi="Arial" w:cs="Arial"/>
          <w:color w:val="252525"/>
          <w:sz w:val="21"/>
          <w:szCs w:val="21"/>
        </w:rPr>
        <w:t> </w:t>
      </w:r>
      <w:r>
        <w:rPr>
          <w:rFonts w:ascii="Arial" w:hAnsi="Arial" w:cs="Arial"/>
          <w:i/>
          <w:iCs/>
          <w:color w:val="252525"/>
          <w:sz w:val="21"/>
          <w:szCs w:val="21"/>
        </w:rPr>
        <w:t>major crop</w:t>
      </w:r>
      <w:r>
        <w:rPr>
          <w:rStyle w:val="apple-converted-space"/>
          <w:rFonts w:ascii="Arial" w:eastAsiaTheme="majorEastAsia" w:hAnsi="Arial" w:cs="Arial"/>
          <w:color w:val="252525"/>
          <w:sz w:val="21"/>
          <w:szCs w:val="21"/>
        </w:rPr>
        <w:t> </w:t>
      </w:r>
      <w:r>
        <w:rPr>
          <w:rFonts w:ascii="Arial" w:hAnsi="Arial" w:cs="Arial"/>
          <w:color w:val="252525"/>
          <w:sz w:val="21"/>
          <w:szCs w:val="21"/>
        </w:rPr>
        <w:t>yields at Rs.504,868 million in 2005 thus registering over 55% growth since 2000</w:t>
      </w:r>
      <w:hyperlink r:id="rId62" w:anchor="cite_note-statpak-12" w:history="1">
        <w:r>
          <w:rPr>
            <w:rStyle w:val="Hyperlink"/>
            <w:rFonts w:ascii="Arial" w:hAnsi="Arial" w:cs="Arial"/>
            <w:color w:val="0B0080"/>
            <w:sz w:val="17"/>
            <w:szCs w:val="17"/>
            <w:vertAlign w:val="superscript"/>
          </w:rPr>
          <w:t>[12]</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while</w:t>
      </w:r>
      <w:r>
        <w:rPr>
          <w:rStyle w:val="apple-converted-space"/>
          <w:rFonts w:ascii="Arial" w:eastAsiaTheme="majorEastAsia" w:hAnsi="Arial" w:cs="Arial"/>
          <w:color w:val="252525"/>
          <w:sz w:val="21"/>
          <w:szCs w:val="21"/>
        </w:rPr>
        <w:t> </w:t>
      </w:r>
      <w:r>
        <w:rPr>
          <w:rFonts w:ascii="Arial" w:hAnsi="Arial" w:cs="Arial"/>
          <w:i/>
          <w:iCs/>
          <w:color w:val="252525"/>
          <w:sz w:val="21"/>
          <w:szCs w:val="21"/>
        </w:rPr>
        <w:t>minor crop</w:t>
      </w:r>
      <w:r>
        <w:rPr>
          <w:rStyle w:val="apple-converted-space"/>
          <w:rFonts w:ascii="Arial" w:eastAsiaTheme="majorEastAsia" w:hAnsi="Arial" w:cs="Arial"/>
          <w:color w:val="252525"/>
          <w:sz w:val="21"/>
          <w:szCs w:val="21"/>
        </w:rPr>
        <w:t> </w:t>
      </w:r>
      <w:r>
        <w:rPr>
          <w:rFonts w:ascii="Arial" w:hAnsi="Arial" w:cs="Arial"/>
          <w:color w:val="252525"/>
          <w:sz w:val="21"/>
          <w:szCs w:val="21"/>
        </w:rPr>
        <w:t>yields were valued at Rs.184,707 million in 2005 thus registering over 41% growth since 2000. The exports related to the agriculture sector in 2009–10 are Rs 288.18 billion including food grains, vegetables, fruits, tobacco, fisheries products, spices and livestock.</w:t>
      </w:r>
      <w:hyperlink r:id="rId63" w:anchor="cite_note-13" w:history="1">
        <w:r>
          <w:rPr>
            <w:rStyle w:val="Hyperlink"/>
            <w:rFonts w:ascii="Arial" w:hAnsi="Arial" w:cs="Arial"/>
            <w:color w:val="0B0080"/>
            <w:sz w:val="17"/>
            <w:szCs w:val="17"/>
            <w:vertAlign w:val="superscript"/>
          </w:rPr>
          <w:t>[13]</w:t>
        </w:r>
      </w:hyperlink>
    </w:p>
    <w:p w:rsidR="00FD2DC4" w:rsidRDefault="00D879D2" w:rsidP="00FD2DC4">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 xml:space="preserve"> </w:t>
      </w:r>
      <w:r w:rsidR="008E1EA7">
        <w:rPr>
          <w:rStyle w:val="mw-headline"/>
          <w:rFonts w:ascii="Georgia" w:hAnsi="Georgia"/>
          <w:b/>
          <w:bCs/>
          <w:color w:val="000000"/>
        </w:rPr>
        <w:t xml:space="preserve"> </w:t>
      </w:r>
      <w:r w:rsidR="00FD2DC4">
        <w:rPr>
          <w:rStyle w:val="mw-headline"/>
          <w:rFonts w:ascii="Georgia" w:hAnsi="Georgia"/>
          <w:b/>
          <w:bCs/>
          <w:color w:val="000000"/>
        </w:rPr>
        <w:t>Livestock</w:t>
      </w:r>
      <w:r w:rsidR="00FD2DC4">
        <w:rPr>
          <w:rStyle w:val="mw-editsection-bracket"/>
          <w:rFonts w:ascii="Arial" w:hAnsi="Arial" w:cs="Arial"/>
          <w:b/>
          <w:bCs/>
          <w:color w:val="555555"/>
          <w:sz w:val="24"/>
          <w:szCs w:val="24"/>
        </w:rPr>
        <w:t>[</w:t>
      </w:r>
      <w:hyperlink r:id="rId64" w:tooltip="Edit section: Livestock" w:history="1">
        <w:r w:rsidR="00FD2DC4">
          <w:rPr>
            <w:rStyle w:val="Hyperlink"/>
            <w:rFonts w:ascii="Arial" w:hAnsi="Arial" w:cs="Arial"/>
            <w:b/>
            <w:bCs/>
            <w:color w:val="0B0080"/>
            <w:sz w:val="24"/>
            <w:szCs w:val="24"/>
          </w:rPr>
          <w:t>edit</w:t>
        </w:r>
      </w:hyperlink>
      <w:r w:rsidR="00FD2DC4">
        <w:rPr>
          <w:rStyle w:val="mw-editsection-bracket"/>
          <w:rFonts w:ascii="Arial" w:hAnsi="Arial" w:cs="Arial"/>
          <w:b/>
          <w:bCs/>
          <w:color w:val="555555"/>
          <w:sz w:val="24"/>
          <w:szCs w:val="24"/>
        </w:rPr>
        <w:t>]</w:t>
      </w:r>
    </w:p>
    <w:p w:rsidR="00FD2DC4" w:rsidRDefault="00FD2DC4" w:rsidP="00FD2DC4">
      <w:pPr>
        <w:shd w:val="clear" w:color="auto" w:fill="FFFFFF"/>
        <w:rPr>
          <w:rFonts w:ascii="Arial" w:hAnsi="Arial" w:cs="Arial"/>
          <w:i/>
          <w:iCs/>
          <w:color w:val="252525"/>
          <w:sz w:val="21"/>
          <w:szCs w:val="21"/>
        </w:rPr>
      </w:pPr>
      <w:r>
        <w:rPr>
          <w:rFonts w:ascii="Arial" w:hAnsi="Arial" w:cs="Arial"/>
          <w:i/>
          <w:iCs/>
          <w:color w:val="252525"/>
          <w:sz w:val="21"/>
          <w:szCs w:val="21"/>
        </w:rPr>
        <w:t>Main article:</w:t>
      </w:r>
      <w:r>
        <w:rPr>
          <w:rStyle w:val="apple-converted-space"/>
          <w:rFonts w:ascii="Arial" w:hAnsi="Arial" w:cs="Arial"/>
          <w:i/>
          <w:iCs/>
          <w:color w:val="252525"/>
          <w:sz w:val="21"/>
          <w:szCs w:val="21"/>
        </w:rPr>
        <w:t> </w:t>
      </w:r>
      <w:hyperlink r:id="rId65" w:tooltip="Animal husbandry in Pakistan" w:history="1">
        <w:r>
          <w:rPr>
            <w:rStyle w:val="Hyperlink"/>
            <w:rFonts w:ascii="Arial" w:hAnsi="Arial" w:cs="Arial"/>
            <w:i/>
            <w:iCs/>
            <w:color w:val="0B0080"/>
            <w:sz w:val="21"/>
            <w:szCs w:val="21"/>
          </w:rPr>
          <w:t>Animal husbandry in Pakistan</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According to the</w:t>
      </w:r>
      <w:r>
        <w:rPr>
          <w:rStyle w:val="apple-converted-space"/>
          <w:rFonts w:ascii="Arial" w:eastAsiaTheme="majorEastAsia" w:hAnsi="Arial" w:cs="Arial"/>
          <w:color w:val="252525"/>
          <w:sz w:val="21"/>
          <w:szCs w:val="21"/>
        </w:rPr>
        <w:t> </w:t>
      </w:r>
      <w:r>
        <w:rPr>
          <w:rFonts w:ascii="Arial" w:hAnsi="Arial" w:cs="Arial"/>
          <w:i/>
          <w:iCs/>
          <w:color w:val="252525"/>
          <w:sz w:val="21"/>
          <w:szCs w:val="21"/>
        </w:rPr>
        <w:t>Economic Survey of Pakistan,</w:t>
      </w:r>
      <w:hyperlink r:id="rId66" w:anchor="cite_note-14" w:history="1">
        <w:r>
          <w:rPr>
            <w:rStyle w:val="Hyperlink"/>
            <w:rFonts w:ascii="Arial" w:hAnsi="Arial" w:cs="Arial"/>
            <w:color w:val="0B0080"/>
            <w:sz w:val="17"/>
            <w:szCs w:val="17"/>
            <w:vertAlign w:val="superscript"/>
          </w:rPr>
          <w:t>[14]</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 xml:space="preserve">the livestock sector contributes about half of the value added in the agriculture sector, amounting to nearly 11 per cent of Pakistan's GDP, which is </w:t>
      </w:r>
      <w:r>
        <w:rPr>
          <w:rFonts w:ascii="Arial" w:hAnsi="Arial" w:cs="Arial"/>
          <w:color w:val="252525"/>
          <w:sz w:val="21"/>
          <w:szCs w:val="21"/>
        </w:rPr>
        <w:lastRenderedPageBreak/>
        <w:t>more than the crop sector. The leading daily newspaper</w:t>
      </w:r>
      <w:r>
        <w:rPr>
          <w:rStyle w:val="apple-converted-space"/>
          <w:rFonts w:ascii="Arial" w:eastAsiaTheme="majorEastAsia" w:hAnsi="Arial" w:cs="Arial"/>
          <w:color w:val="252525"/>
          <w:sz w:val="21"/>
          <w:szCs w:val="21"/>
        </w:rPr>
        <w:t> </w:t>
      </w:r>
      <w:hyperlink r:id="rId67" w:tooltip="Jang Group of Newspapers" w:history="1">
        <w:r>
          <w:rPr>
            <w:rStyle w:val="Hyperlink"/>
            <w:rFonts w:ascii="Arial" w:hAnsi="Arial" w:cs="Arial"/>
            <w:i/>
            <w:iCs/>
            <w:color w:val="0B0080"/>
            <w:sz w:val="21"/>
            <w:szCs w:val="21"/>
          </w:rPr>
          <w:t>Jang</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reports that the national herd consists of 24.2 million cattle, 26.3 million buffaloes, 24.9 million sheep, 56.7 million goats and 0.8 million camels. In addition to these there is a vibrant poultry sector in the country with more than 530 million birds produced annually. T</w:t>
      </w:r>
      <w:r w:rsidR="005B4AC3">
        <w:rPr>
          <w:rFonts w:ascii="Arial" w:hAnsi="Arial" w:cs="Arial"/>
          <w:color w:val="252525"/>
          <w:sz w:val="21"/>
          <w:szCs w:val="21"/>
        </w:rPr>
        <w:t xml:space="preserve"> </w:t>
      </w:r>
      <w:r>
        <w:rPr>
          <w:rFonts w:ascii="Arial" w:hAnsi="Arial" w:cs="Arial"/>
          <w:color w:val="252525"/>
          <w:sz w:val="21"/>
          <w:szCs w:val="21"/>
        </w:rPr>
        <w:t>hese animals produce 29.472 million tons of milk (making Pakistan the 4th largest producer of milk in the world), 1.115 million tons of beef, 0.740 million tons of mutton, 0.416 million tons of poultry meat, 8.528 billion eggs, 40.2 thousand tons of wool, 21.5 thousand tons of hair and 51.2 million skins and hides.</w:t>
      </w:r>
      <w:hyperlink r:id="rId68" w:anchor="cite_note-15" w:history="1">
        <w:r>
          <w:rPr>
            <w:rStyle w:val="Hyperlink"/>
            <w:rFonts w:ascii="Arial" w:hAnsi="Arial" w:cs="Arial"/>
            <w:color w:val="0B0080"/>
            <w:sz w:val="17"/>
            <w:szCs w:val="17"/>
            <w:vertAlign w:val="superscript"/>
          </w:rPr>
          <w:t>[15]</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eastAsiaTheme="majorEastAsia" w:hAnsi="Arial" w:cs="Arial"/>
          <w:color w:val="252525"/>
          <w:sz w:val="21"/>
          <w:szCs w:val="21"/>
        </w:rPr>
        <w:t> </w:t>
      </w:r>
      <w:hyperlink r:id="rId69" w:tooltip="Food and Agriculture Organization" w:history="1">
        <w:r>
          <w:rPr>
            <w:rStyle w:val="Hyperlink"/>
            <w:rFonts w:ascii="Arial" w:hAnsi="Arial" w:cs="Arial"/>
            <w:color w:val="0B0080"/>
            <w:sz w:val="21"/>
            <w:szCs w:val="21"/>
          </w:rPr>
          <w:t>Food and Agriculture Organization</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reported in June 2006 that in Pakistan, government initiatives are being undertaken to modernize milk collection and to improve milk and milk product storage capacity.</w:t>
      </w:r>
      <w:hyperlink r:id="rId70" w:anchor="cite_note-16" w:history="1">
        <w:r>
          <w:rPr>
            <w:rStyle w:val="Hyperlink"/>
            <w:rFonts w:ascii="Arial" w:hAnsi="Arial" w:cs="Arial"/>
            <w:color w:val="0B0080"/>
            <w:sz w:val="17"/>
            <w:szCs w:val="17"/>
            <w:vertAlign w:val="superscript"/>
          </w:rPr>
          <w:t>[16]</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eastAsiaTheme="majorEastAsia" w:hAnsi="Arial" w:cs="Arial"/>
          <w:color w:val="252525"/>
          <w:sz w:val="21"/>
          <w:szCs w:val="21"/>
        </w:rPr>
        <w:t> </w:t>
      </w:r>
      <w:hyperlink r:id="rId71" w:tooltip="Federal Bureau of Statistics" w:history="1">
        <w:r>
          <w:rPr>
            <w:rStyle w:val="Hyperlink"/>
            <w:rFonts w:ascii="Arial" w:hAnsi="Arial" w:cs="Arial"/>
            <w:color w:val="0B0080"/>
            <w:sz w:val="21"/>
            <w:szCs w:val="21"/>
          </w:rPr>
          <w:t>Federal Bureau of Statistics</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provisionally valued this sector at Rs.758,470 million in 2005 thus registering over 70% growth since 2000.</w:t>
      </w:r>
      <w:hyperlink r:id="rId72" w:anchor="cite_note-statpak-12" w:history="1">
        <w:r>
          <w:rPr>
            <w:rStyle w:val="Hyperlink"/>
            <w:rFonts w:ascii="Arial" w:hAnsi="Arial" w:cs="Arial"/>
            <w:color w:val="0B0080"/>
            <w:sz w:val="17"/>
            <w:szCs w:val="17"/>
            <w:vertAlign w:val="superscript"/>
          </w:rPr>
          <w:t>[12]</w:t>
        </w:r>
      </w:hyperlink>
      <w:r>
        <w:rPr>
          <w:rFonts w:ascii="Arial" w:hAnsi="Arial" w:cs="Arial"/>
          <w:color w:val="252525"/>
          <w:sz w:val="17"/>
          <w:szCs w:val="17"/>
          <w:vertAlign w:val="superscript"/>
        </w:rPr>
        <w:t>[</w:t>
      </w:r>
      <w:hyperlink r:id="rId73" w:tooltip="Wikipedia:Link rot" w:history="1">
        <w:r>
          <w:rPr>
            <w:rStyle w:val="Hyperlink"/>
            <w:rFonts w:ascii="Arial" w:hAnsi="Arial" w:cs="Arial"/>
            <w:i/>
            <w:iCs/>
            <w:color w:val="0B0080"/>
            <w:sz w:val="17"/>
            <w:szCs w:val="17"/>
            <w:vertAlign w:val="superscript"/>
          </w:rPr>
          <w:t>dead link</w:t>
        </w:r>
      </w:hyperlink>
      <w:r>
        <w:rPr>
          <w:rFonts w:ascii="Arial" w:hAnsi="Arial" w:cs="Arial"/>
          <w:color w:val="252525"/>
          <w:sz w:val="17"/>
          <w:szCs w:val="17"/>
          <w:vertAlign w:val="superscript"/>
        </w:rPr>
        <w:t>]</w:t>
      </w:r>
    </w:p>
    <w:p w:rsidR="00FD2DC4" w:rsidRDefault="00FD2DC4" w:rsidP="00FD2DC4">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Fishery</w:t>
      </w:r>
      <w:r>
        <w:rPr>
          <w:rStyle w:val="mw-editsection-bracket"/>
          <w:rFonts w:ascii="Arial" w:hAnsi="Arial" w:cs="Arial"/>
          <w:b/>
          <w:bCs/>
          <w:color w:val="555555"/>
          <w:sz w:val="24"/>
          <w:szCs w:val="24"/>
        </w:rPr>
        <w:t>[</w:t>
      </w:r>
      <w:hyperlink r:id="rId74" w:tooltip="Edit section: Fishery"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p>
    <w:p w:rsidR="00FD2DC4" w:rsidRDefault="00FD2DC4" w:rsidP="00FD2DC4">
      <w:pPr>
        <w:shd w:val="clear" w:color="auto" w:fill="FFFFFF"/>
        <w:rPr>
          <w:rFonts w:ascii="Arial" w:hAnsi="Arial" w:cs="Arial"/>
          <w:i/>
          <w:iCs/>
          <w:color w:val="252525"/>
          <w:sz w:val="21"/>
          <w:szCs w:val="21"/>
        </w:rPr>
      </w:pPr>
      <w:r>
        <w:rPr>
          <w:rFonts w:ascii="Arial" w:hAnsi="Arial" w:cs="Arial"/>
          <w:i/>
          <w:iCs/>
          <w:color w:val="252525"/>
          <w:sz w:val="21"/>
          <w:szCs w:val="21"/>
        </w:rPr>
        <w:t>Main article:</w:t>
      </w:r>
      <w:r>
        <w:rPr>
          <w:rStyle w:val="apple-converted-space"/>
          <w:rFonts w:ascii="Arial" w:hAnsi="Arial" w:cs="Arial"/>
          <w:i/>
          <w:iCs/>
          <w:color w:val="252525"/>
          <w:sz w:val="21"/>
          <w:szCs w:val="21"/>
        </w:rPr>
        <w:t> </w:t>
      </w:r>
      <w:hyperlink r:id="rId75" w:tooltip="Fishing in Pakistan" w:history="1">
        <w:r>
          <w:rPr>
            <w:rStyle w:val="Hyperlink"/>
            <w:rFonts w:ascii="Arial" w:hAnsi="Arial" w:cs="Arial"/>
            <w:i/>
            <w:iCs/>
            <w:color w:val="0B0080"/>
            <w:sz w:val="21"/>
            <w:szCs w:val="21"/>
          </w:rPr>
          <w:t>Fishing in Pakistan</w:t>
        </w:r>
      </w:hyperlink>
    </w:p>
    <w:p w:rsidR="00FD2DC4" w:rsidRDefault="008F7E19" w:rsidP="00FD2DC4">
      <w:pPr>
        <w:pStyle w:val="NormalWeb"/>
        <w:shd w:val="clear" w:color="auto" w:fill="FFFFFF"/>
        <w:spacing w:before="120" w:beforeAutospacing="0" w:after="120" w:afterAutospacing="0"/>
        <w:rPr>
          <w:rFonts w:ascii="Arial" w:hAnsi="Arial" w:cs="Arial"/>
          <w:color w:val="252525"/>
          <w:sz w:val="21"/>
          <w:szCs w:val="21"/>
        </w:rPr>
      </w:pPr>
      <w:hyperlink r:id="rId76" w:tooltip="Fishery" w:history="1">
        <w:r w:rsidR="00FD2DC4">
          <w:rPr>
            <w:rStyle w:val="Hyperlink"/>
            <w:rFonts w:ascii="Arial" w:hAnsi="Arial" w:cs="Arial"/>
            <w:color w:val="0B0080"/>
            <w:sz w:val="21"/>
            <w:szCs w:val="21"/>
          </w:rPr>
          <w:t>Fishery</w:t>
        </w:r>
      </w:hyperlink>
      <w:r w:rsidR="00FD2DC4">
        <w:rPr>
          <w:rStyle w:val="apple-converted-space"/>
          <w:rFonts w:ascii="Arial" w:eastAsiaTheme="majorEastAsia" w:hAnsi="Arial" w:cs="Arial"/>
          <w:color w:val="252525"/>
          <w:sz w:val="21"/>
          <w:szCs w:val="21"/>
        </w:rPr>
        <w:t> </w:t>
      </w:r>
      <w:r w:rsidR="00FD2DC4">
        <w:rPr>
          <w:rFonts w:ascii="Arial" w:hAnsi="Arial" w:cs="Arial"/>
          <w:color w:val="252525"/>
          <w:sz w:val="21"/>
          <w:szCs w:val="21"/>
        </w:rPr>
        <w:t>and</w:t>
      </w:r>
      <w:r w:rsidR="00FD2DC4">
        <w:rPr>
          <w:rStyle w:val="apple-converted-space"/>
          <w:rFonts w:ascii="Arial" w:eastAsiaTheme="majorEastAsia" w:hAnsi="Arial" w:cs="Arial"/>
          <w:color w:val="252525"/>
          <w:sz w:val="21"/>
          <w:szCs w:val="21"/>
        </w:rPr>
        <w:t> </w:t>
      </w:r>
      <w:hyperlink r:id="rId77" w:tooltip="Fishing industry" w:history="1">
        <w:r w:rsidR="00FD2DC4">
          <w:rPr>
            <w:rStyle w:val="Hyperlink"/>
            <w:rFonts w:ascii="Arial" w:hAnsi="Arial" w:cs="Arial"/>
            <w:color w:val="0B0080"/>
            <w:sz w:val="21"/>
            <w:szCs w:val="21"/>
          </w:rPr>
          <w:t>fishing industry</w:t>
        </w:r>
      </w:hyperlink>
      <w:r w:rsidR="00FD2DC4">
        <w:rPr>
          <w:rStyle w:val="apple-converted-space"/>
          <w:rFonts w:ascii="Arial" w:eastAsiaTheme="majorEastAsia" w:hAnsi="Arial" w:cs="Arial"/>
          <w:color w:val="252525"/>
          <w:sz w:val="21"/>
          <w:szCs w:val="21"/>
        </w:rPr>
        <w:t> </w:t>
      </w:r>
      <w:r w:rsidR="00FD2DC4">
        <w:rPr>
          <w:rFonts w:ascii="Arial" w:hAnsi="Arial" w:cs="Arial"/>
          <w:color w:val="252525"/>
          <w:sz w:val="21"/>
          <w:szCs w:val="21"/>
        </w:rPr>
        <w:t>plays an important role in the national economy of</w:t>
      </w:r>
      <w:r w:rsidR="00FD2DC4">
        <w:rPr>
          <w:rStyle w:val="apple-converted-space"/>
          <w:rFonts w:ascii="Arial" w:eastAsiaTheme="majorEastAsia" w:hAnsi="Arial" w:cs="Arial"/>
          <w:color w:val="252525"/>
          <w:sz w:val="21"/>
          <w:szCs w:val="21"/>
        </w:rPr>
        <w:t> </w:t>
      </w:r>
      <w:hyperlink r:id="rId78" w:tooltip="Pakistan" w:history="1">
        <w:r w:rsidR="00FD2DC4">
          <w:rPr>
            <w:rStyle w:val="Hyperlink"/>
            <w:rFonts w:ascii="Arial" w:hAnsi="Arial" w:cs="Arial"/>
            <w:color w:val="0B0080"/>
            <w:sz w:val="21"/>
            <w:szCs w:val="21"/>
          </w:rPr>
          <w:t>Pakistan</w:t>
        </w:r>
      </w:hyperlink>
      <w:r w:rsidR="00FD2DC4">
        <w:rPr>
          <w:rFonts w:ascii="Arial" w:hAnsi="Arial" w:cs="Arial"/>
          <w:color w:val="252525"/>
          <w:sz w:val="21"/>
          <w:szCs w:val="21"/>
        </w:rPr>
        <w:t>. With a coastline of about 1046 km, Pakistan has enough fishery resources that remain to be fully developed. It is also a major source of export earning. Aquaculture is also a rapidly developing industry in Pakistan. Especially the Punjab Province has demonstrated rapid growth in fish farming. GIFT Tilapia culture has al</w:t>
      </w:r>
      <w:r w:rsidR="00356185">
        <w:rPr>
          <w:rFonts w:ascii="Arial" w:hAnsi="Arial" w:cs="Arial"/>
          <w:color w:val="252525"/>
          <w:sz w:val="21"/>
          <w:szCs w:val="21"/>
        </w:rPr>
        <w:t xml:space="preserve">  </w:t>
      </w:r>
      <w:r w:rsidR="00893CF2">
        <w:rPr>
          <w:rFonts w:ascii="Arial" w:hAnsi="Arial" w:cs="Arial"/>
          <w:color w:val="252525"/>
          <w:sz w:val="21"/>
          <w:szCs w:val="21"/>
        </w:rPr>
        <w:t xml:space="preserve"> </w:t>
      </w:r>
      <w:r w:rsidR="00FD2DC4">
        <w:rPr>
          <w:rFonts w:ascii="Arial" w:hAnsi="Arial" w:cs="Arial"/>
          <w:color w:val="252525"/>
          <w:sz w:val="21"/>
          <w:szCs w:val="21"/>
        </w:rPr>
        <w:t>so been introduced quite recently in Pakistan especially Punjab province.</w:t>
      </w:r>
    </w:p>
    <w:p w:rsidR="00FD2DC4" w:rsidRDefault="00FD2DC4" w:rsidP="00FD2DC4">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Forestry</w:t>
      </w:r>
      <w:r>
        <w:rPr>
          <w:rStyle w:val="mw-editsection-bracket"/>
          <w:rFonts w:ascii="Arial" w:hAnsi="Arial" w:cs="Arial"/>
          <w:b/>
          <w:bCs/>
          <w:color w:val="555555"/>
          <w:sz w:val="24"/>
          <w:szCs w:val="24"/>
        </w:rPr>
        <w:t>[</w:t>
      </w:r>
      <w:hyperlink r:id="rId79" w:tooltip="Edit section: Forestry"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r w:rsidR="00620E3A">
        <w:rPr>
          <w:rStyle w:val="mw-editsection-bracket"/>
          <w:rFonts w:ascii="Arial" w:hAnsi="Arial" w:cs="Arial"/>
          <w:b/>
          <w:bCs/>
          <w:color w:val="555555"/>
          <w:sz w:val="24"/>
          <w:szCs w:val="24"/>
        </w:rPr>
        <w:t xml:space="preserve"> </w:t>
      </w:r>
    </w:p>
    <w:p w:rsidR="00FD2DC4" w:rsidRDefault="00FD2DC4" w:rsidP="00FD2DC4">
      <w:pPr>
        <w:shd w:val="clear" w:color="auto" w:fill="FFFFFF"/>
        <w:rPr>
          <w:rFonts w:ascii="Arial" w:hAnsi="Arial" w:cs="Arial"/>
          <w:i/>
          <w:iCs/>
          <w:color w:val="252525"/>
          <w:sz w:val="21"/>
          <w:szCs w:val="21"/>
        </w:rPr>
      </w:pPr>
      <w:r>
        <w:rPr>
          <w:rFonts w:ascii="Arial" w:hAnsi="Arial" w:cs="Arial"/>
          <w:i/>
          <w:iCs/>
          <w:color w:val="252525"/>
          <w:sz w:val="21"/>
          <w:szCs w:val="21"/>
        </w:rPr>
        <w:t>Main article:</w:t>
      </w:r>
      <w:r>
        <w:rPr>
          <w:rStyle w:val="apple-converted-space"/>
          <w:rFonts w:ascii="Arial" w:hAnsi="Arial" w:cs="Arial"/>
          <w:i/>
          <w:iCs/>
          <w:color w:val="252525"/>
          <w:sz w:val="21"/>
          <w:szCs w:val="21"/>
        </w:rPr>
        <w:t> </w:t>
      </w:r>
      <w:hyperlink r:id="rId80" w:tooltip="Forestry in Pakistan" w:history="1">
        <w:r>
          <w:rPr>
            <w:rStyle w:val="Hyperlink"/>
            <w:rFonts w:ascii="Arial" w:hAnsi="Arial" w:cs="Arial"/>
            <w:i/>
            <w:iCs/>
            <w:color w:val="0B0080"/>
            <w:sz w:val="21"/>
            <w:szCs w:val="21"/>
          </w:rPr>
          <w:t>Forestry in Pakistan</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About only 4% of land in Pakistan is covered with forest. The forest of Pakistan are a main source of food,</w:t>
      </w:r>
      <w:r>
        <w:rPr>
          <w:rStyle w:val="apple-converted-space"/>
          <w:rFonts w:ascii="Arial" w:eastAsiaTheme="majorEastAsia" w:hAnsi="Arial" w:cs="Arial"/>
          <w:color w:val="252525"/>
          <w:sz w:val="21"/>
          <w:szCs w:val="21"/>
        </w:rPr>
        <w:t> </w:t>
      </w:r>
      <w:hyperlink r:id="rId81" w:tooltip="Lumber" w:history="1">
        <w:r>
          <w:rPr>
            <w:rStyle w:val="Hyperlink"/>
            <w:rFonts w:ascii="Arial" w:hAnsi="Arial" w:cs="Arial"/>
            <w:color w:val="0B0080"/>
            <w:sz w:val="21"/>
            <w:szCs w:val="21"/>
          </w:rPr>
          <w:t>lumber</w:t>
        </w:r>
      </w:hyperlink>
      <w:r>
        <w:rPr>
          <w:rFonts w:ascii="Arial" w:hAnsi="Arial" w:cs="Arial"/>
          <w:color w:val="252525"/>
          <w:sz w:val="21"/>
          <w:szCs w:val="21"/>
        </w:rPr>
        <w:t>, paper,</w:t>
      </w:r>
      <w:r>
        <w:rPr>
          <w:rStyle w:val="apple-converted-space"/>
          <w:rFonts w:ascii="Arial" w:eastAsiaTheme="majorEastAsia" w:hAnsi="Arial" w:cs="Arial"/>
          <w:color w:val="252525"/>
          <w:sz w:val="21"/>
          <w:szCs w:val="21"/>
        </w:rPr>
        <w:t> </w:t>
      </w:r>
      <w:hyperlink r:id="rId82" w:tooltip="Fuelwood" w:history="1">
        <w:r>
          <w:rPr>
            <w:rStyle w:val="Hyperlink"/>
            <w:rFonts w:ascii="Arial" w:hAnsi="Arial" w:cs="Arial"/>
            <w:color w:val="0B0080"/>
            <w:sz w:val="21"/>
            <w:szCs w:val="21"/>
          </w:rPr>
          <w:t>fuelwood</w:t>
        </w:r>
      </w:hyperlink>
      <w:r>
        <w:rPr>
          <w:rFonts w:ascii="Arial" w:hAnsi="Arial" w:cs="Arial"/>
          <w:color w:val="252525"/>
          <w:sz w:val="21"/>
          <w:szCs w:val="21"/>
        </w:rPr>
        <w:t>,</w:t>
      </w:r>
      <w:r>
        <w:rPr>
          <w:rStyle w:val="apple-converted-space"/>
          <w:rFonts w:ascii="Arial" w:eastAsiaTheme="majorEastAsia" w:hAnsi="Arial" w:cs="Arial"/>
          <w:color w:val="252525"/>
          <w:sz w:val="21"/>
          <w:szCs w:val="21"/>
        </w:rPr>
        <w:t> </w:t>
      </w:r>
      <w:hyperlink r:id="rId83" w:tooltip="Latex" w:history="1">
        <w:r>
          <w:rPr>
            <w:rStyle w:val="Hyperlink"/>
            <w:rFonts w:ascii="Arial" w:hAnsi="Arial" w:cs="Arial"/>
            <w:color w:val="0B0080"/>
            <w:sz w:val="21"/>
            <w:szCs w:val="21"/>
          </w:rPr>
          <w:t>latex</w:t>
        </w:r>
      </w:hyperlink>
      <w:r>
        <w:rPr>
          <w:rFonts w:ascii="Arial" w:hAnsi="Arial" w:cs="Arial"/>
          <w:color w:val="252525"/>
          <w:sz w:val="21"/>
          <w:szCs w:val="21"/>
        </w:rPr>
        <w:t>,</w:t>
      </w:r>
      <w:r>
        <w:rPr>
          <w:rStyle w:val="apple-converted-space"/>
          <w:rFonts w:ascii="Arial" w:eastAsiaTheme="majorEastAsia" w:hAnsi="Arial" w:cs="Arial"/>
          <w:color w:val="252525"/>
          <w:sz w:val="21"/>
          <w:szCs w:val="21"/>
        </w:rPr>
        <w:t> </w:t>
      </w:r>
      <w:hyperlink r:id="rId84" w:tooltip="Medicinal plant" w:history="1">
        <w:r>
          <w:rPr>
            <w:rStyle w:val="Hyperlink"/>
            <w:rFonts w:ascii="Arial" w:hAnsi="Arial" w:cs="Arial"/>
            <w:color w:val="0B0080"/>
            <w:sz w:val="21"/>
            <w:szCs w:val="21"/>
          </w:rPr>
          <w:t>medicine</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as well as used for purposes of</w:t>
      </w:r>
      <w:r>
        <w:rPr>
          <w:rStyle w:val="apple-converted-space"/>
          <w:rFonts w:ascii="Arial" w:eastAsiaTheme="majorEastAsia" w:hAnsi="Arial" w:cs="Arial"/>
          <w:color w:val="252525"/>
          <w:sz w:val="21"/>
          <w:szCs w:val="21"/>
        </w:rPr>
        <w:t> </w:t>
      </w:r>
      <w:hyperlink r:id="rId85" w:tooltip="Wildlife" w:history="1">
        <w:r>
          <w:rPr>
            <w:rStyle w:val="Hyperlink"/>
            <w:rFonts w:ascii="Arial" w:hAnsi="Arial" w:cs="Arial"/>
            <w:color w:val="0B0080"/>
            <w:sz w:val="21"/>
            <w:szCs w:val="21"/>
          </w:rPr>
          <w:t>wildlife</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conservation and</w:t>
      </w:r>
      <w:r>
        <w:rPr>
          <w:rStyle w:val="apple-converted-space"/>
          <w:rFonts w:ascii="Arial" w:eastAsiaTheme="majorEastAsia" w:hAnsi="Arial" w:cs="Arial"/>
          <w:color w:val="252525"/>
          <w:sz w:val="21"/>
          <w:szCs w:val="21"/>
        </w:rPr>
        <w:t> </w:t>
      </w:r>
      <w:hyperlink r:id="rId86" w:tooltip="Ecotourism" w:history="1">
        <w:r>
          <w:rPr>
            <w:rStyle w:val="Hyperlink"/>
            <w:rFonts w:ascii="Arial" w:hAnsi="Arial" w:cs="Arial"/>
            <w:color w:val="0B0080"/>
            <w:sz w:val="21"/>
            <w:szCs w:val="21"/>
          </w:rPr>
          <w:t>ecotourism</w:t>
        </w:r>
      </w:hyperlink>
      <w:r>
        <w:rPr>
          <w:rFonts w:ascii="Arial" w:hAnsi="Arial" w:cs="Arial"/>
          <w:color w:val="252525"/>
          <w:sz w:val="21"/>
          <w:szCs w:val="21"/>
        </w:rPr>
        <w:t>.</w:t>
      </w:r>
    </w:p>
    <w:p w:rsidR="00FD2DC4" w:rsidRDefault="00FD2DC4" w:rsidP="00FD2DC4">
      <w:pPr>
        <w:pStyle w:val="Heading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Land distribution and land reform</w:t>
      </w:r>
      <w:r>
        <w:rPr>
          <w:rStyle w:val="mw-editsection-bracket"/>
          <w:rFonts w:ascii="Arial" w:hAnsi="Arial" w:cs="Arial"/>
          <w:b/>
          <w:bCs/>
          <w:color w:val="555555"/>
          <w:sz w:val="24"/>
          <w:szCs w:val="24"/>
        </w:rPr>
        <w:t>[</w:t>
      </w:r>
      <w:hyperlink r:id="rId87" w:tooltip="Edit section: Land distribution and land reform"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p>
    <w:tbl>
      <w:tblPr>
        <w:tblW w:w="0" w:type="auto"/>
        <w:tblInd w:w="120" w:type="dxa"/>
        <w:shd w:val="clear" w:color="auto" w:fill="F9F9F9"/>
        <w:tblCellMar>
          <w:top w:w="15" w:type="dxa"/>
          <w:left w:w="15" w:type="dxa"/>
          <w:bottom w:w="15" w:type="dxa"/>
          <w:right w:w="15" w:type="dxa"/>
        </w:tblCellMar>
        <w:tblLook w:val="04A0" w:firstRow="1" w:lastRow="0" w:firstColumn="1" w:lastColumn="0" w:noHBand="0" w:noVBand="1"/>
      </w:tblPr>
      <w:tblGrid>
        <w:gridCol w:w="4699"/>
        <w:gridCol w:w="952"/>
        <w:gridCol w:w="952"/>
        <w:gridCol w:w="952"/>
        <w:gridCol w:w="952"/>
      </w:tblGrid>
      <w:tr w:rsidR="00FD2DC4" w:rsidTr="00FD2DC4">
        <w:tc>
          <w:tcPr>
            <w:tcW w:w="0" w:type="auto"/>
            <w:gridSpan w:val="5"/>
            <w:tcBorders>
              <w:top w:val="nil"/>
              <w:left w:val="nil"/>
              <w:bottom w:val="nil"/>
              <w:right w:val="nil"/>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Distribution of Land Ownership in Pakistan</w:t>
            </w: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1972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1980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1990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2000</w:t>
            </w: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Gini Coefficient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0.66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0.65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0.66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0.66</w:t>
            </w: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 % of landless households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62.0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63.3</w:t>
            </w: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 Share of Holdings &lt;5 acres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sz w:val="20"/>
                <w:szCs w:val="20"/>
              </w:rPr>
            </w:pP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a. Households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47.3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54.4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61.2</w:t>
            </w: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b. 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11.4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14.8</w:t>
            </w: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r>
              <w:rPr>
                <w:rFonts w:ascii="Arial" w:hAnsi="Arial" w:cs="Arial"/>
                <w:b/>
                <w:bCs/>
                <w:color w:val="000000"/>
                <w:sz w:val="21"/>
                <w:szCs w:val="21"/>
              </w:rPr>
              <w:t>% Share of Holdings 50+ acres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jc w:val="center"/>
              <w:rPr>
                <w:rFonts w:ascii="Arial" w:hAnsi="Arial" w:cs="Arial"/>
                <w:b/>
                <w:bCs/>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sz w:val="20"/>
                <w:szCs w:val="20"/>
              </w:rPr>
            </w:pP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a. Households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2.0</w:t>
            </w:r>
          </w:p>
        </w:tc>
      </w:tr>
      <w:tr w:rsidR="00FD2DC4" w:rsidTr="00FD2DC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lastRenderedPageBreak/>
              <w:t>b. 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22.4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34.0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21"/>
                <w:szCs w:val="21"/>
              </w:rPr>
              <w:t>29.7</w:t>
            </w:r>
          </w:p>
        </w:tc>
      </w:tr>
      <w:tr w:rsidR="00FD2DC4" w:rsidTr="00FD2DC4">
        <w:tc>
          <w:tcPr>
            <w:tcW w:w="0" w:type="auto"/>
            <w:gridSpan w:val="5"/>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FD2DC4" w:rsidRDefault="00FD2DC4">
            <w:pPr>
              <w:spacing w:after="120"/>
              <w:rPr>
                <w:rFonts w:ascii="Arial" w:hAnsi="Arial" w:cs="Arial"/>
                <w:color w:val="000000"/>
                <w:sz w:val="21"/>
                <w:szCs w:val="21"/>
              </w:rPr>
            </w:pPr>
            <w:r>
              <w:rPr>
                <w:rFonts w:ascii="Arial" w:hAnsi="Arial" w:cs="Arial"/>
                <w:color w:val="000000"/>
                <w:sz w:val="18"/>
                <w:szCs w:val="18"/>
              </w:rPr>
              <w:t>SOURCE:</w:t>
            </w:r>
            <w:r>
              <w:rPr>
                <w:rStyle w:val="apple-converted-space"/>
                <w:rFonts w:ascii="Arial" w:hAnsi="Arial" w:cs="Arial"/>
                <w:color w:val="000000"/>
                <w:sz w:val="18"/>
                <w:szCs w:val="18"/>
              </w:rPr>
              <w:t> </w:t>
            </w:r>
            <w:hyperlink r:id="rId88" w:history="1">
              <w:r>
                <w:rPr>
                  <w:rStyle w:val="Hyperlink"/>
                  <w:rFonts w:ascii="Arial" w:hAnsi="Arial" w:cs="Arial"/>
                  <w:color w:val="663366"/>
                  <w:sz w:val="18"/>
                  <w:szCs w:val="18"/>
                </w:rPr>
                <w:t>Report No. 39303-PK Pakistan, Promoting Rural Growth and Poverty Reduction</w:t>
              </w:r>
            </w:hyperlink>
            <w:r>
              <w:rPr>
                <w:rFonts w:ascii="Arial" w:hAnsi="Arial" w:cs="Arial"/>
                <w:color w:val="000000"/>
                <w:sz w:val="18"/>
                <w:szCs w:val="18"/>
              </w:rPr>
              <w:t>,</w:t>
            </w:r>
            <w:r>
              <w:rPr>
                <w:rFonts w:ascii="Arial" w:hAnsi="Arial" w:cs="Arial"/>
                <w:color w:val="000000"/>
                <w:sz w:val="18"/>
                <w:szCs w:val="18"/>
              </w:rPr>
              <w:br/>
              <w:t>March 30, 2007, Sustainable and Development Unit. South Asia Region. Document of the World Bank.</w:t>
            </w:r>
            <w:hyperlink r:id="rId89" w:anchor="cite_note-17" w:history="1">
              <w:r>
                <w:rPr>
                  <w:rStyle w:val="Hyperlink"/>
                  <w:rFonts w:ascii="Arial" w:hAnsi="Arial" w:cs="Arial"/>
                  <w:color w:val="0B0080"/>
                  <w:sz w:val="14"/>
                  <w:szCs w:val="14"/>
                  <w:vertAlign w:val="superscript"/>
                </w:rPr>
                <w:t>[17]</w:t>
              </w:r>
            </w:hyperlink>
          </w:p>
        </w:tc>
      </w:tr>
    </w:tbl>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Some reformers have blamed imbalance in land ownership in Pakistan for playing a part in "maintaining poverty and food insecurity".</w:t>
      </w:r>
      <w:hyperlink r:id="rId90" w:anchor="cite_note-Ghosh-18" w:history="1">
        <w:r>
          <w:rPr>
            <w:rStyle w:val="Hyperlink"/>
            <w:rFonts w:ascii="Arial" w:hAnsi="Arial" w:cs="Arial"/>
            <w:color w:val="0B0080"/>
            <w:sz w:val="17"/>
            <w:szCs w:val="17"/>
            <w:vertAlign w:val="superscript"/>
          </w:rPr>
          <w:t>[18]</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According to the Pakistan-based NGO, Society For Conservation and Protection of The Environment (SCOPE), about one-half (50.8%) of rural households in Pakistan are landless, while 5% of the country’s population owns almost two-thirds (64 percent) of its farmland.</w:t>
      </w:r>
      <w:hyperlink r:id="rId91" w:anchor="cite_note-Ghosh-18" w:history="1">
        <w:r>
          <w:rPr>
            <w:rStyle w:val="Hyperlink"/>
            <w:rFonts w:ascii="Arial" w:hAnsi="Arial" w:cs="Arial"/>
            <w:color w:val="0B0080"/>
            <w:sz w:val="17"/>
            <w:szCs w:val="17"/>
            <w:vertAlign w:val="superscript"/>
          </w:rPr>
          <w:t>[18]</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(The World Bank found that according to 2000 agricultural census 63.3% of rural households were landless. Of the remaining 37% of rural households, 61% of these owned fewer than 5 acres, totaling 15% of total land. Two percent of households owned 50 acres or more, accounting for 30 percent of total land area.</w:t>
      </w:r>
      <w:hyperlink r:id="rId92" w:anchor="cite_note-WB2007-19" w:history="1">
        <w:r>
          <w:rPr>
            <w:rStyle w:val="Hyperlink"/>
            <w:rFonts w:ascii="Arial" w:hAnsi="Arial" w:cs="Arial"/>
            <w:color w:val="0B0080"/>
            <w:sz w:val="17"/>
            <w:szCs w:val="17"/>
            <w:vertAlign w:val="superscript"/>
          </w:rPr>
          <w:t>[19]</w:t>
        </w:r>
      </w:hyperlink>
      <w:r>
        <w:rPr>
          <w:rFonts w:ascii="Arial" w:hAnsi="Arial" w:cs="Arial"/>
          <w:color w:val="252525"/>
          <w:sz w:val="21"/>
          <w:szCs w:val="21"/>
        </w:rPr>
        <w:t>) Concentration of ownership is also thought to be less productive than owner farmed land. According to the</w:t>
      </w:r>
      <w:r>
        <w:rPr>
          <w:rStyle w:val="apple-converted-space"/>
          <w:rFonts w:ascii="Arial" w:eastAsiaTheme="majorEastAsia" w:hAnsi="Arial" w:cs="Arial"/>
          <w:color w:val="252525"/>
          <w:sz w:val="21"/>
          <w:szCs w:val="21"/>
        </w:rPr>
        <w:t> </w:t>
      </w:r>
      <w:hyperlink r:id="rId93" w:tooltip="World Bank" w:history="1">
        <w:r>
          <w:rPr>
            <w:rStyle w:val="Hyperlink"/>
            <w:rFonts w:ascii="Arial" w:hAnsi="Arial" w:cs="Arial"/>
            <w:color w:val="0B0080"/>
            <w:sz w:val="21"/>
            <w:szCs w:val="21"/>
          </w:rPr>
          <w:t>World Bank</w:t>
        </w:r>
      </w:hyperlink>
      <w:r>
        <w:rPr>
          <w:rFonts w:ascii="Arial" w:hAnsi="Arial" w:cs="Arial"/>
          <w:color w:val="252525"/>
          <w:sz w:val="21"/>
          <w:szCs w:val="21"/>
        </w:rPr>
        <w:t>, "most empirical evidence indicates that land productivity on large farms in Pakistan is lower than that of small farms, holding other factors constant."</w:t>
      </w:r>
      <w:hyperlink r:id="rId94" w:anchor="cite_note-WB2007-19" w:history="1">
        <w:r>
          <w:rPr>
            <w:rStyle w:val="Hyperlink"/>
            <w:rFonts w:ascii="Arial" w:hAnsi="Arial" w:cs="Arial"/>
            <w:color w:val="0B0080"/>
            <w:sz w:val="17"/>
            <w:szCs w:val="17"/>
            <w:vertAlign w:val="superscript"/>
          </w:rPr>
          <w:t>[19]</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Small farmers have "higher net returns per hectare" than large farms, according to farm household income data.</w:t>
      </w:r>
      <w:hyperlink r:id="rId95" w:anchor="cite_note-WB2007-19" w:history="1">
        <w:r>
          <w:rPr>
            <w:rStyle w:val="Hyperlink"/>
            <w:rFonts w:ascii="Arial" w:hAnsi="Arial" w:cs="Arial"/>
            <w:color w:val="0B0080"/>
            <w:sz w:val="17"/>
            <w:szCs w:val="17"/>
            <w:vertAlign w:val="superscript"/>
          </w:rPr>
          <w:t>[19]</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Sharecropper productivity is also lower (about 20%) than landowner productivity, holding other factors constant, because there is less incentive for sharecroppers’ own-labour inputs.</w:t>
      </w:r>
      <w:hyperlink r:id="rId96" w:anchor="cite_note-WB2007-19" w:history="1">
        <w:r>
          <w:rPr>
            <w:rStyle w:val="Hyperlink"/>
            <w:rFonts w:ascii="Arial" w:hAnsi="Arial" w:cs="Arial"/>
            <w:color w:val="0B0080"/>
            <w:sz w:val="17"/>
            <w:szCs w:val="17"/>
            <w:vertAlign w:val="superscript"/>
          </w:rPr>
          <w:t>[19]</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major effort to redistribute land to peasants and landless—Laws in 1972 and 1977 by</w:t>
      </w:r>
      <w:r>
        <w:rPr>
          <w:rStyle w:val="apple-converted-space"/>
          <w:rFonts w:ascii="Arial" w:eastAsiaTheme="majorEastAsia" w:hAnsi="Arial" w:cs="Arial"/>
          <w:color w:val="252525"/>
          <w:sz w:val="21"/>
          <w:szCs w:val="21"/>
        </w:rPr>
        <w:t> </w:t>
      </w:r>
      <w:hyperlink r:id="rId97" w:tooltip="Zulfikar Ali Bhutto" w:history="1">
        <w:r>
          <w:rPr>
            <w:rStyle w:val="Hyperlink"/>
            <w:rFonts w:ascii="Arial" w:hAnsi="Arial" w:cs="Arial"/>
            <w:color w:val="0B0080"/>
            <w:sz w:val="21"/>
            <w:szCs w:val="21"/>
          </w:rPr>
          <w:t>Zulfikar Ali Bhutto</w:t>
        </w:r>
      </w:hyperlink>
      <w:r>
        <w:rPr>
          <w:rFonts w:ascii="Arial" w:hAnsi="Arial" w:cs="Arial"/>
          <w:color w:val="252525"/>
          <w:sz w:val="21"/>
          <w:szCs w:val="21"/>
        </w:rPr>
        <w:t>—were struck down as un-Islamic by Pakistan courts in a number of decisions from 1979 to 1989.</w:t>
      </w:r>
      <w:hyperlink r:id="rId98" w:anchor="cite_note-lrip-20" w:history="1">
        <w:r>
          <w:rPr>
            <w:rStyle w:val="Hyperlink"/>
            <w:rFonts w:ascii="Arial" w:hAnsi="Arial" w:cs="Arial"/>
            <w:color w:val="0B0080"/>
            <w:sz w:val="17"/>
            <w:szCs w:val="17"/>
            <w:vertAlign w:val="superscript"/>
          </w:rPr>
          <w:t>[20]</w:t>
        </w:r>
      </w:hyperlink>
      <w:hyperlink r:id="rId99" w:anchor="cite_note-kennedy-120-21" w:history="1">
        <w:r>
          <w:rPr>
            <w:rStyle w:val="Hyperlink"/>
            <w:rFonts w:ascii="Arial" w:hAnsi="Arial" w:cs="Arial"/>
            <w:color w:val="0B0080"/>
            <w:sz w:val="17"/>
            <w:szCs w:val="17"/>
            <w:vertAlign w:val="superscript"/>
          </w:rPr>
          <w:t>[21]</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first attempts at land reform in Pakistan occurred under</w:t>
      </w:r>
      <w:r>
        <w:rPr>
          <w:rStyle w:val="apple-converted-space"/>
          <w:rFonts w:ascii="Arial" w:eastAsiaTheme="majorEastAsia" w:hAnsi="Arial" w:cs="Arial"/>
          <w:color w:val="252525"/>
          <w:sz w:val="21"/>
          <w:szCs w:val="21"/>
        </w:rPr>
        <w:t> </w:t>
      </w:r>
      <w:hyperlink r:id="rId100" w:tooltip="Ayub Khan (Field Marshal)" w:history="1">
        <w:r>
          <w:rPr>
            <w:rStyle w:val="Hyperlink"/>
            <w:rFonts w:ascii="Arial" w:hAnsi="Arial" w:cs="Arial"/>
            <w:color w:val="0B0080"/>
            <w:sz w:val="21"/>
            <w:szCs w:val="21"/>
          </w:rPr>
          <w:t>Ayub Khan</w:t>
        </w:r>
      </w:hyperlink>
      <w:r>
        <w:rPr>
          <w:rFonts w:ascii="Arial" w:hAnsi="Arial" w:cs="Arial"/>
          <w:color w:val="252525"/>
          <w:sz w:val="21"/>
          <w:szCs w:val="21"/>
        </w:rPr>
        <w:t>'s government, the West Pakistan Land Reforms Regulation 1959 (Regulation 64 of 1959). The law put a ceiling on individual holdings: no one individual could own more than 500 acres of irrigated and 1,000 acres of unirrigated land or a maximum of 36,000 Produce Index Units (PIU), whichever was greater.</w:t>
      </w:r>
      <w:hyperlink r:id="rId101" w:anchor="cite_note-lrip-20" w:history="1">
        <w:r>
          <w:rPr>
            <w:rStyle w:val="Hyperlink"/>
            <w:rFonts w:ascii="Arial" w:hAnsi="Arial" w:cs="Arial"/>
            <w:color w:val="0B0080"/>
            <w:sz w:val="17"/>
            <w:szCs w:val="17"/>
            <w:vertAlign w:val="superscript"/>
          </w:rPr>
          <w:t>[20]</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On result of this attempt at redistribution was that land was divided up among members of the landowning family to keep the land owned by individuals below the "ceiling".</w:t>
      </w:r>
      <w:hyperlink r:id="rId102" w:anchor="cite_note-baxter-6-22" w:history="1">
        <w:r>
          <w:rPr>
            <w:rStyle w:val="Hyperlink"/>
            <w:rFonts w:ascii="Arial" w:hAnsi="Arial" w:cs="Arial"/>
            <w:color w:val="0B0080"/>
            <w:sz w:val="17"/>
            <w:szCs w:val="17"/>
            <w:vertAlign w:val="superscript"/>
          </w:rPr>
          <w:t>[22]</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People's Party government (1971-1977) intended to transform Pakistan with land reform among other policies. Its rationale was that</w:t>
      </w:r>
    </w:p>
    <w:p w:rsidR="00FD2DC4" w:rsidRDefault="00FD2DC4" w:rsidP="00FD2DC4">
      <w:pPr>
        <w:numPr>
          <w:ilvl w:val="0"/>
          <w:numId w:val="2"/>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land redistribution to the landless in the rural areas would alleviate poverty in the state and diminish inequality;</w:t>
      </w:r>
    </w:p>
    <w:p w:rsidR="00FD2DC4" w:rsidRDefault="00FD2DC4" w:rsidP="00FD2DC4">
      <w:pPr>
        <w:numPr>
          <w:ilvl w:val="0"/>
          <w:numId w:val="2"/>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would weaken the power and dominance of the</w:t>
      </w:r>
      <w:r>
        <w:rPr>
          <w:rStyle w:val="apple-converted-space"/>
          <w:rFonts w:ascii="Arial" w:hAnsi="Arial" w:cs="Arial"/>
          <w:color w:val="252525"/>
          <w:sz w:val="21"/>
          <w:szCs w:val="21"/>
        </w:rPr>
        <w:t> </w:t>
      </w:r>
      <w:hyperlink r:id="rId103" w:tooltip="Zamindar" w:history="1">
        <w:r>
          <w:rPr>
            <w:rStyle w:val="Hyperlink"/>
            <w:rFonts w:ascii="Arial" w:hAnsi="Arial" w:cs="Arial"/>
            <w:i/>
            <w:iCs/>
            <w:color w:val="0B0080"/>
            <w:sz w:val="21"/>
            <w:szCs w:val="21"/>
          </w:rPr>
          <w:t>zamindars</w:t>
        </w:r>
      </w:hyperlink>
      <w:r>
        <w:rPr>
          <w:rFonts w:ascii="Arial" w:hAnsi="Arial" w:cs="Arial"/>
          <w:color w:val="252525"/>
          <w:sz w:val="21"/>
          <w:szCs w:val="21"/>
        </w:rPr>
        <w:t>, Pakistan's 'feudal class';</w:t>
      </w:r>
    </w:p>
    <w:p w:rsidR="00FD2DC4" w:rsidRDefault="00FD2DC4" w:rsidP="00FD2DC4">
      <w:pPr>
        <w:numPr>
          <w:ilvl w:val="0"/>
          <w:numId w:val="2"/>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and would be crafted so as to make Pakistan's agricultural production more efficient; transforming `traditional, inefficient absentee landlordism` into `modern, efficient agricultural entrepreneurship.`</w:t>
      </w:r>
      <w:hyperlink r:id="rId104" w:anchor="cite_note-CKILE1996:_110-23" w:history="1">
        <w:r>
          <w:rPr>
            <w:rStyle w:val="Hyperlink"/>
            <w:rFonts w:ascii="Arial" w:hAnsi="Arial" w:cs="Arial"/>
            <w:color w:val="0B0080"/>
            <w:sz w:val="17"/>
            <w:szCs w:val="17"/>
            <w:vertAlign w:val="superscript"/>
          </w:rPr>
          <w:t>[23]</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It issued two major land reform laws, Land Reform Regulation 1972 (Martial Law Regulation - MLR 115) promulgated by Prime Minister</w:t>
      </w:r>
      <w:r>
        <w:rPr>
          <w:rStyle w:val="apple-converted-space"/>
          <w:rFonts w:ascii="Arial" w:eastAsiaTheme="majorEastAsia" w:hAnsi="Arial" w:cs="Arial"/>
          <w:color w:val="252525"/>
          <w:sz w:val="21"/>
          <w:szCs w:val="21"/>
        </w:rPr>
        <w:t> </w:t>
      </w:r>
      <w:hyperlink r:id="rId105" w:tooltip="Zulfikar Ali Bhutto" w:history="1">
        <w:r>
          <w:rPr>
            <w:rStyle w:val="Hyperlink"/>
            <w:rFonts w:ascii="Arial" w:hAnsi="Arial" w:cs="Arial"/>
            <w:color w:val="0B0080"/>
            <w:sz w:val="21"/>
            <w:szCs w:val="21"/>
          </w:rPr>
          <w:t>Zulfikar Ali Bhutto</w:t>
        </w:r>
      </w:hyperlink>
      <w:r>
        <w:rPr>
          <w:rFonts w:ascii="Arial" w:hAnsi="Arial" w:cs="Arial"/>
          <w:color w:val="252525"/>
          <w:sz w:val="21"/>
          <w:szCs w:val="21"/>
        </w:rPr>
        <w:t>, was designed to place ceilings on the agricultural holding of Pakistan's large landlords. Land in excess of a ceiling of 150 acres was to be seized by the state without compensation and distributed to the landless.</w:t>
      </w:r>
      <w:hyperlink r:id="rId106" w:anchor="cite_note-CKILE1996:_109-24" w:history="1">
        <w:r>
          <w:rPr>
            <w:rStyle w:val="Hyperlink"/>
            <w:rFonts w:ascii="Arial" w:hAnsi="Arial" w:cs="Arial"/>
            <w:color w:val="0B0080"/>
            <w:sz w:val="17"/>
            <w:szCs w:val="17"/>
            <w:vertAlign w:val="superscript"/>
          </w:rPr>
          <w:t>[24]</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The ceiling was raised to 300 acres if the land was unirrigated; exceptions were also granted for tractors or installed tubewells.</w:t>
      </w:r>
      <w:hyperlink r:id="rId107" w:anchor="cite_note-CKILE1996:_122-25" w:history="1">
        <w:r>
          <w:rPr>
            <w:rStyle w:val="Hyperlink"/>
            <w:rFonts w:ascii="Arial" w:hAnsi="Arial" w:cs="Arial"/>
            <w:color w:val="0B0080"/>
            <w:sz w:val="17"/>
            <w:szCs w:val="17"/>
            <w:vertAlign w:val="superscript"/>
          </w:rPr>
          <w:t>[25]</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Another provision of MLR 115, Section 25, gave first right of re-emption (right of first refusal to buy) to the existing tenants. In 1977, another bill the Land Reform Act, 1977, reduced the ceiling to 100 acres, although this act provided for compensation to landlords.</w:t>
      </w:r>
      <w:hyperlink r:id="rId108" w:anchor="cite_note-CKILE1996:_109-24" w:history="1">
        <w:r>
          <w:rPr>
            <w:rStyle w:val="Hyperlink"/>
            <w:rFonts w:ascii="Arial" w:hAnsi="Arial" w:cs="Arial"/>
            <w:color w:val="0B0080"/>
            <w:sz w:val="17"/>
            <w:szCs w:val="17"/>
            <w:vertAlign w:val="superscript"/>
          </w:rPr>
          <w:t>[24]</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"Analysts agree" that the implementation of land reforms under Ali Bhutto "left much to be desired."</w:t>
      </w:r>
      <w:hyperlink r:id="rId109" w:anchor="cite_note-CKILE1996:_110-23" w:history="1">
        <w:r>
          <w:rPr>
            <w:rStyle w:val="Hyperlink"/>
            <w:rFonts w:ascii="Arial" w:hAnsi="Arial" w:cs="Arial"/>
            <w:color w:val="0B0080"/>
            <w:sz w:val="17"/>
            <w:szCs w:val="17"/>
            <w:vertAlign w:val="superscript"/>
          </w:rPr>
          <w:t>[23]</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 xml:space="preserve">The amount of land seized and redistributed to the peasants was modest, and the reforms were not administered equitably, with implementation much more robust in </w:t>
      </w:r>
      <w:r>
        <w:rPr>
          <w:rFonts w:ascii="Arial" w:hAnsi="Arial" w:cs="Arial"/>
          <w:color w:val="252525"/>
          <w:sz w:val="21"/>
          <w:szCs w:val="21"/>
        </w:rPr>
        <w:lastRenderedPageBreak/>
        <w:t>the</w:t>
      </w:r>
      <w:r>
        <w:rPr>
          <w:rStyle w:val="apple-converted-space"/>
          <w:rFonts w:ascii="Arial" w:eastAsiaTheme="majorEastAsia" w:hAnsi="Arial" w:cs="Arial"/>
          <w:color w:val="252525"/>
          <w:sz w:val="21"/>
          <w:szCs w:val="21"/>
        </w:rPr>
        <w:t> </w:t>
      </w:r>
      <w:hyperlink r:id="rId110" w:tooltip="Khyber Pakhtunkhwa" w:history="1">
        <w:r>
          <w:rPr>
            <w:rStyle w:val="Hyperlink"/>
            <w:rFonts w:ascii="Arial" w:hAnsi="Arial" w:cs="Arial"/>
            <w:color w:val="0B0080"/>
            <w:sz w:val="21"/>
            <w:szCs w:val="21"/>
          </w:rPr>
          <w:t>NWFP</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and</w:t>
      </w:r>
      <w:r>
        <w:rPr>
          <w:rStyle w:val="apple-converted-space"/>
          <w:rFonts w:ascii="Arial" w:eastAsiaTheme="majorEastAsia" w:hAnsi="Arial" w:cs="Arial"/>
          <w:color w:val="252525"/>
          <w:sz w:val="21"/>
          <w:szCs w:val="21"/>
        </w:rPr>
        <w:t> </w:t>
      </w:r>
      <w:hyperlink r:id="rId111" w:tooltip="Balochistan, Pakistan" w:history="1">
        <w:r>
          <w:rPr>
            <w:rStyle w:val="Hyperlink"/>
            <w:rFonts w:ascii="Arial" w:hAnsi="Arial" w:cs="Arial"/>
            <w:color w:val="0B0080"/>
            <w:sz w:val="21"/>
            <w:szCs w:val="21"/>
          </w:rPr>
          <w:t>Balochistan</w:t>
        </w:r>
      </w:hyperlink>
      <w:r>
        <w:rPr>
          <w:rFonts w:ascii="Arial" w:hAnsi="Arial" w:cs="Arial"/>
          <w:color w:val="252525"/>
          <w:sz w:val="21"/>
          <w:szCs w:val="21"/>
        </w:rPr>
        <w:t>, where opposition to Bhutto was centered, than in provinces where his power base resided, (</w:t>
      </w:r>
      <w:hyperlink r:id="rId112" w:tooltip="Sindh" w:history="1">
        <w:r>
          <w:rPr>
            <w:rStyle w:val="Hyperlink"/>
            <w:rFonts w:ascii="Arial" w:hAnsi="Arial" w:cs="Arial"/>
            <w:color w:val="0B0080"/>
            <w:sz w:val="21"/>
            <w:szCs w:val="21"/>
          </w:rPr>
          <w:t>Sindh</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and</w:t>
      </w:r>
      <w:r>
        <w:rPr>
          <w:rStyle w:val="apple-converted-space"/>
          <w:rFonts w:ascii="Arial" w:eastAsiaTheme="majorEastAsia" w:hAnsi="Arial" w:cs="Arial"/>
          <w:color w:val="252525"/>
          <w:sz w:val="21"/>
          <w:szCs w:val="21"/>
        </w:rPr>
        <w:t> </w:t>
      </w:r>
      <w:hyperlink r:id="rId113" w:tooltip="Punjab, Pakistan" w:history="1">
        <w:r>
          <w:rPr>
            <w:rStyle w:val="Hyperlink"/>
            <w:rFonts w:ascii="Arial" w:hAnsi="Arial" w:cs="Arial"/>
            <w:color w:val="0B0080"/>
            <w:sz w:val="21"/>
            <w:szCs w:val="21"/>
          </w:rPr>
          <w:t>Punjab</w:t>
        </w:r>
      </w:hyperlink>
      <w:r>
        <w:rPr>
          <w:rFonts w:ascii="Arial" w:hAnsi="Arial" w:cs="Arial"/>
          <w:color w:val="252525"/>
          <w:sz w:val="21"/>
          <w:szCs w:val="21"/>
        </w:rPr>
        <w:t>).</w:t>
      </w:r>
      <w:hyperlink r:id="rId114" w:anchor="cite_note-CKILE1996:_110-23" w:history="1">
        <w:r>
          <w:rPr>
            <w:rStyle w:val="Hyperlink"/>
            <w:rFonts w:ascii="Arial" w:hAnsi="Arial" w:cs="Arial"/>
            <w:color w:val="0B0080"/>
            <w:sz w:val="17"/>
            <w:szCs w:val="17"/>
            <w:vertAlign w:val="superscript"/>
          </w:rPr>
          <w:t>[23]</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Many of Pakistan's large landlords mobilized against the reforms which they saw as "a direct challenged to their long-standing interest in maintaining political control in Pakistan's rural areas". The land reforms were attacked as "unjustly administered; and as inherently un-Islamic."</w:t>
      </w:r>
      <w:hyperlink r:id="rId115" w:anchor="cite_note-CKILE1996:_110-23" w:history="1">
        <w:r>
          <w:rPr>
            <w:rStyle w:val="Hyperlink"/>
            <w:rFonts w:ascii="Arial" w:hAnsi="Arial" w:cs="Arial"/>
            <w:color w:val="0B0080"/>
            <w:sz w:val="17"/>
            <w:szCs w:val="17"/>
            <w:vertAlign w:val="superscript"/>
          </w:rPr>
          <w:t>[23]</w:t>
        </w:r>
      </w:hyperlink>
    </w:p>
    <w:p w:rsidR="00FD2DC4" w:rsidRDefault="00FD2DC4" w:rsidP="00FD2DC4">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After Ali Bhutto was overthrown, landlord victims of land reform appealed to "Islamic Courts" established by Bhutto's successor General</w:t>
      </w:r>
      <w:r>
        <w:rPr>
          <w:rStyle w:val="apple-converted-space"/>
          <w:rFonts w:ascii="Arial" w:eastAsiaTheme="majorEastAsia" w:hAnsi="Arial" w:cs="Arial"/>
          <w:color w:val="252525"/>
          <w:sz w:val="21"/>
          <w:szCs w:val="21"/>
        </w:rPr>
        <w:t> </w:t>
      </w:r>
      <w:hyperlink r:id="rId116" w:tooltip="Zia-ul-Haq" w:history="1">
        <w:r>
          <w:rPr>
            <w:rStyle w:val="Hyperlink"/>
            <w:rFonts w:ascii="Arial" w:hAnsi="Arial" w:cs="Arial"/>
            <w:color w:val="0B0080"/>
            <w:sz w:val="21"/>
            <w:szCs w:val="21"/>
          </w:rPr>
          <w:t>Zia-ul-Haq</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(i.e. the</w:t>
      </w:r>
      <w:r>
        <w:rPr>
          <w:rStyle w:val="apple-converted-space"/>
          <w:rFonts w:ascii="Arial" w:eastAsiaTheme="majorEastAsia" w:hAnsi="Arial" w:cs="Arial"/>
          <w:color w:val="252525"/>
          <w:sz w:val="21"/>
          <w:szCs w:val="21"/>
        </w:rPr>
        <w:t> </w:t>
      </w:r>
      <w:hyperlink r:id="rId117" w:anchor="Shariat_Appellate_Bench" w:tooltip="Supreme Court of Pakistan" w:history="1">
        <w:r>
          <w:rPr>
            <w:rStyle w:val="Hyperlink"/>
            <w:rFonts w:ascii="Arial" w:hAnsi="Arial" w:cs="Arial"/>
            <w:color w:val="0B0080"/>
            <w:sz w:val="21"/>
            <w:szCs w:val="21"/>
          </w:rPr>
          <w:t>Shariah Appellate Bench</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and</w:t>
      </w:r>
      <w:r>
        <w:rPr>
          <w:rStyle w:val="apple-converted-space"/>
          <w:rFonts w:ascii="Arial" w:eastAsiaTheme="majorEastAsia" w:hAnsi="Arial" w:cs="Arial"/>
          <w:color w:val="252525"/>
          <w:sz w:val="21"/>
          <w:szCs w:val="21"/>
        </w:rPr>
        <w:t> </w:t>
      </w:r>
      <w:hyperlink r:id="rId118" w:tooltip="Federal Shariat Court" w:history="1">
        <w:r>
          <w:rPr>
            <w:rStyle w:val="Hyperlink"/>
            <w:rFonts w:ascii="Arial" w:hAnsi="Arial" w:cs="Arial"/>
            <w:color w:val="0B0080"/>
            <w:sz w:val="21"/>
            <w:szCs w:val="21"/>
          </w:rPr>
          <w:t>Federal Shariat Court</w:t>
        </w:r>
      </w:hyperlink>
      <w:r>
        <w:rPr>
          <w:rFonts w:ascii="Arial" w:hAnsi="Arial" w:cs="Arial"/>
          <w:color w:val="252525"/>
          <w:sz w:val="21"/>
          <w:szCs w:val="21"/>
        </w:rPr>
        <w:t>), and these, rather than the executive or legislature of Pakistan, undid much of Ali Bhutto's redistribution. According to scholar Charles H. Kennedy, the courts effectively "suspended implementation" of the land reforms, "repealed the reforms, drafted new legislation, and then interpreted the new laws' meanings".</w:t>
      </w:r>
      <w:hyperlink r:id="rId119" w:anchor="cite_note-kennedy-121-26" w:history="1">
        <w:r>
          <w:rPr>
            <w:rStyle w:val="Hyperlink"/>
            <w:rFonts w:ascii="Arial" w:hAnsi="Arial" w:cs="Arial"/>
            <w:color w:val="0B0080"/>
            <w:sz w:val="17"/>
            <w:szCs w:val="17"/>
            <w:vertAlign w:val="superscript"/>
          </w:rPr>
          <w:t>[26]</w:t>
        </w:r>
      </w:hyperlink>
      <w:r>
        <w:rPr>
          <w:rFonts w:ascii="Arial" w:hAnsi="Arial" w:cs="Arial"/>
          <w:color w:val="252525"/>
          <w:sz w:val="21"/>
          <w:szCs w:val="21"/>
        </w:rPr>
        <w:t>A 3-2 decision in 1989 by the</w:t>
      </w:r>
      <w:r>
        <w:rPr>
          <w:rStyle w:val="apple-converted-space"/>
          <w:rFonts w:ascii="Arial" w:eastAsiaTheme="majorEastAsia" w:hAnsi="Arial" w:cs="Arial"/>
          <w:color w:val="252525"/>
          <w:sz w:val="21"/>
          <w:szCs w:val="21"/>
        </w:rPr>
        <w:t> </w:t>
      </w:r>
      <w:hyperlink r:id="rId120" w:anchor="Shariat_Appellate_Bench" w:tooltip="Supreme Court of Pakistan" w:history="1">
        <w:r>
          <w:rPr>
            <w:rStyle w:val="Hyperlink"/>
            <w:rFonts w:ascii="Arial" w:hAnsi="Arial" w:cs="Arial"/>
            <w:color w:val="0B0080"/>
            <w:sz w:val="21"/>
            <w:szCs w:val="21"/>
          </w:rPr>
          <w:t>Shariat Appellate Bench</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ruled against setting a ceiling on size of landholdings (as the Bhutto land reform had done) on the grounds that "Islam does not countenance compulsory redistribution of wealth or land for the purpose of alleviating poverty, however laudable the goal of poverty relief may be."</w:t>
      </w:r>
      <w:hyperlink r:id="rId121" w:anchor="cite_note-kennedy-120-21" w:history="1">
        <w:r>
          <w:rPr>
            <w:rStyle w:val="Hyperlink"/>
            <w:rFonts w:ascii="Arial" w:hAnsi="Arial" w:cs="Arial"/>
            <w:color w:val="0B0080"/>
            <w:sz w:val="17"/>
            <w:szCs w:val="17"/>
            <w:vertAlign w:val="superscript"/>
          </w:rPr>
          <w:t>[21]</w:t>
        </w:r>
      </w:hyperlink>
      <w:hyperlink r:id="rId122" w:anchor="cite_note-27" w:history="1">
        <w:r>
          <w:rPr>
            <w:rStyle w:val="Hyperlink"/>
            <w:rFonts w:ascii="Arial" w:hAnsi="Arial" w:cs="Arial"/>
            <w:color w:val="0B0080"/>
            <w:sz w:val="17"/>
            <w:szCs w:val="17"/>
            <w:vertAlign w:val="superscript"/>
          </w:rPr>
          <w:t>[27]</w:t>
        </w:r>
      </w:hyperlink>
      <w:hyperlink r:id="rId123" w:anchor="cite_note-khanSS-SP-28" w:history="1">
        <w:r>
          <w:rPr>
            <w:rStyle w:val="Hyperlink"/>
            <w:rFonts w:ascii="Arial" w:hAnsi="Arial" w:cs="Arial"/>
            <w:color w:val="0B0080"/>
            <w:sz w:val="17"/>
            <w:szCs w:val="17"/>
            <w:vertAlign w:val="superscript"/>
          </w:rPr>
          <w:t>[28]</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According to barrister writing in dawn.com, "The net result of the Qazalbash Waqf v Chief Land Commissioner (The 1989 Shariat Appellate Bench decision) is that land reforms in Pakistan are now at the same level as they were in 1947, as the 1972 regulations and the 1977 act have seen their main provisions being struck down and the 1959 regulations have been repealed."</w:t>
      </w:r>
    </w:p>
    <w:p w:rsidR="00C1655B" w:rsidRDefault="00C1655B"/>
    <w:sectPr w:rsidR="00C1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6F14"/>
    <w:multiLevelType w:val="multilevel"/>
    <w:tmpl w:val="516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0117F7"/>
    <w:multiLevelType w:val="multilevel"/>
    <w:tmpl w:val="3100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4"/>
    <w:rsid w:val="002B265E"/>
    <w:rsid w:val="00356185"/>
    <w:rsid w:val="00456754"/>
    <w:rsid w:val="005B4AC3"/>
    <w:rsid w:val="00620E3A"/>
    <w:rsid w:val="00893CF2"/>
    <w:rsid w:val="008E1EA7"/>
    <w:rsid w:val="008F7E19"/>
    <w:rsid w:val="0099272E"/>
    <w:rsid w:val="00C1655B"/>
    <w:rsid w:val="00D879D2"/>
    <w:rsid w:val="00FD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3B216-EA1C-4ADE-BDD7-3C1DD4C6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D2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2DC4"/>
    <w:rPr>
      <w:color w:val="0000FF"/>
      <w:u w:val="single"/>
    </w:rPr>
  </w:style>
  <w:style w:type="character" w:customStyle="1" w:styleId="apple-converted-space">
    <w:name w:val="apple-converted-space"/>
    <w:basedOn w:val="DefaultParagraphFont"/>
    <w:rsid w:val="00FD2DC4"/>
  </w:style>
  <w:style w:type="paragraph" w:styleId="NormalWeb">
    <w:name w:val="Normal (Web)"/>
    <w:basedOn w:val="Normal"/>
    <w:uiPriority w:val="99"/>
    <w:semiHidden/>
    <w:unhideWhenUsed/>
    <w:rsid w:val="00FD2D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D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DC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FD2DC4"/>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DefaultParagraphFont"/>
    <w:rsid w:val="00FD2DC4"/>
  </w:style>
  <w:style w:type="character" w:customStyle="1" w:styleId="mw-editsection">
    <w:name w:val="mw-editsection"/>
    <w:basedOn w:val="DefaultParagraphFont"/>
    <w:rsid w:val="00FD2DC4"/>
  </w:style>
  <w:style w:type="character" w:customStyle="1" w:styleId="mw-editsection-bracket">
    <w:name w:val="mw-editsection-bracket"/>
    <w:basedOn w:val="DefaultParagraphFont"/>
    <w:rsid w:val="00FD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9851">
      <w:bodyDiv w:val="1"/>
      <w:marLeft w:val="0"/>
      <w:marRight w:val="0"/>
      <w:marTop w:val="0"/>
      <w:marBottom w:val="0"/>
      <w:divBdr>
        <w:top w:val="none" w:sz="0" w:space="0" w:color="auto"/>
        <w:left w:val="none" w:sz="0" w:space="0" w:color="auto"/>
        <w:bottom w:val="none" w:sz="0" w:space="0" w:color="auto"/>
        <w:right w:val="none" w:sz="0" w:space="0" w:color="auto"/>
      </w:divBdr>
      <w:divsChild>
        <w:div w:id="932128738">
          <w:marLeft w:val="0"/>
          <w:marRight w:val="0"/>
          <w:marTop w:val="0"/>
          <w:marBottom w:val="120"/>
          <w:divBdr>
            <w:top w:val="none" w:sz="0" w:space="0" w:color="auto"/>
            <w:left w:val="none" w:sz="0" w:space="0" w:color="auto"/>
            <w:bottom w:val="none" w:sz="0" w:space="0" w:color="auto"/>
            <w:right w:val="none" w:sz="0" w:space="0" w:color="auto"/>
          </w:divBdr>
        </w:div>
      </w:divsChild>
    </w:div>
    <w:div w:id="273026535">
      <w:bodyDiv w:val="1"/>
      <w:marLeft w:val="0"/>
      <w:marRight w:val="0"/>
      <w:marTop w:val="0"/>
      <w:marBottom w:val="0"/>
      <w:divBdr>
        <w:top w:val="none" w:sz="0" w:space="0" w:color="auto"/>
        <w:left w:val="none" w:sz="0" w:space="0" w:color="auto"/>
        <w:bottom w:val="none" w:sz="0" w:space="0" w:color="auto"/>
        <w:right w:val="none" w:sz="0" w:space="0" w:color="auto"/>
      </w:divBdr>
      <w:divsChild>
        <w:div w:id="968054321">
          <w:marLeft w:val="0"/>
          <w:marRight w:val="0"/>
          <w:marTop w:val="0"/>
          <w:marBottom w:val="120"/>
          <w:divBdr>
            <w:top w:val="none" w:sz="0" w:space="0" w:color="auto"/>
            <w:left w:val="none" w:sz="0" w:space="0" w:color="auto"/>
            <w:bottom w:val="none" w:sz="0" w:space="0" w:color="auto"/>
            <w:right w:val="none" w:sz="0" w:space="0" w:color="auto"/>
          </w:divBdr>
        </w:div>
        <w:div w:id="1634360217">
          <w:marLeft w:val="336"/>
          <w:marRight w:val="0"/>
          <w:marTop w:val="120"/>
          <w:marBottom w:val="312"/>
          <w:divBdr>
            <w:top w:val="none" w:sz="0" w:space="0" w:color="auto"/>
            <w:left w:val="none" w:sz="0" w:space="0" w:color="auto"/>
            <w:bottom w:val="none" w:sz="0" w:space="0" w:color="auto"/>
            <w:right w:val="none" w:sz="0" w:space="0" w:color="auto"/>
          </w:divBdr>
          <w:divsChild>
            <w:div w:id="8578142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30665430">
      <w:bodyDiv w:val="1"/>
      <w:marLeft w:val="0"/>
      <w:marRight w:val="0"/>
      <w:marTop w:val="0"/>
      <w:marBottom w:val="0"/>
      <w:divBdr>
        <w:top w:val="none" w:sz="0" w:space="0" w:color="auto"/>
        <w:left w:val="none" w:sz="0" w:space="0" w:color="auto"/>
        <w:bottom w:val="none" w:sz="0" w:space="0" w:color="auto"/>
        <w:right w:val="none" w:sz="0" w:space="0" w:color="auto"/>
      </w:divBdr>
      <w:divsChild>
        <w:div w:id="487551768">
          <w:marLeft w:val="0"/>
          <w:marRight w:val="0"/>
          <w:marTop w:val="0"/>
          <w:marBottom w:val="120"/>
          <w:divBdr>
            <w:top w:val="none" w:sz="0" w:space="0" w:color="auto"/>
            <w:left w:val="none" w:sz="0" w:space="0" w:color="auto"/>
            <w:bottom w:val="none" w:sz="0" w:space="0" w:color="auto"/>
            <w:right w:val="none" w:sz="0" w:space="0" w:color="auto"/>
          </w:divBdr>
        </w:div>
      </w:divsChild>
    </w:div>
    <w:div w:id="527061608">
      <w:bodyDiv w:val="1"/>
      <w:marLeft w:val="0"/>
      <w:marRight w:val="0"/>
      <w:marTop w:val="0"/>
      <w:marBottom w:val="0"/>
      <w:divBdr>
        <w:top w:val="none" w:sz="0" w:space="0" w:color="auto"/>
        <w:left w:val="none" w:sz="0" w:space="0" w:color="auto"/>
        <w:bottom w:val="none" w:sz="0" w:space="0" w:color="auto"/>
        <w:right w:val="none" w:sz="0" w:space="0" w:color="auto"/>
      </w:divBdr>
      <w:divsChild>
        <w:div w:id="282614734">
          <w:marLeft w:val="0"/>
          <w:marRight w:val="0"/>
          <w:marTop w:val="0"/>
          <w:marBottom w:val="120"/>
          <w:divBdr>
            <w:top w:val="none" w:sz="0" w:space="0" w:color="auto"/>
            <w:left w:val="none" w:sz="0" w:space="0" w:color="auto"/>
            <w:bottom w:val="none" w:sz="0" w:space="0" w:color="auto"/>
            <w:right w:val="none" w:sz="0" w:space="0" w:color="auto"/>
          </w:divBdr>
        </w:div>
      </w:divsChild>
    </w:div>
    <w:div w:id="595404479">
      <w:bodyDiv w:val="1"/>
      <w:marLeft w:val="0"/>
      <w:marRight w:val="0"/>
      <w:marTop w:val="0"/>
      <w:marBottom w:val="0"/>
      <w:divBdr>
        <w:top w:val="none" w:sz="0" w:space="0" w:color="auto"/>
        <w:left w:val="none" w:sz="0" w:space="0" w:color="auto"/>
        <w:bottom w:val="none" w:sz="0" w:space="0" w:color="auto"/>
        <w:right w:val="none" w:sz="0" w:space="0" w:color="auto"/>
      </w:divBdr>
    </w:div>
    <w:div w:id="820927647">
      <w:bodyDiv w:val="1"/>
      <w:marLeft w:val="0"/>
      <w:marRight w:val="0"/>
      <w:marTop w:val="0"/>
      <w:marBottom w:val="0"/>
      <w:divBdr>
        <w:top w:val="none" w:sz="0" w:space="0" w:color="auto"/>
        <w:left w:val="none" w:sz="0" w:space="0" w:color="auto"/>
        <w:bottom w:val="none" w:sz="0" w:space="0" w:color="auto"/>
        <w:right w:val="none" w:sz="0" w:space="0" w:color="auto"/>
      </w:divBdr>
      <w:divsChild>
        <w:div w:id="1266842050">
          <w:marLeft w:val="0"/>
          <w:marRight w:val="0"/>
          <w:marTop w:val="0"/>
          <w:marBottom w:val="0"/>
          <w:divBdr>
            <w:top w:val="none" w:sz="0" w:space="0" w:color="auto"/>
            <w:left w:val="none" w:sz="0" w:space="0" w:color="auto"/>
            <w:bottom w:val="none" w:sz="0" w:space="0" w:color="auto"/>
            <w:right w:val="none" w:sz="0" w:space="0" w:color="auto"/>
          </w:divBdr>
          <w:divsChild>
            <w:div w:id="1450320919">
              <w:marLeft w:val="0"/>
              <w:marRight w:val="0"/>
              <w:marTop w:val="0"/>
              <w:marBottom w:val="0"/>
              <w:divBdr>
                <w:top w:val="none" w:sz="0" w:space="0" w:color="auto"/>
                <w:left w:val="none" w:sz="0" w:space="0" w:color="auto"/>
                <w:bottom w:val="none" w:sz="0" w:space="0" w:color="auto"/>
                <w:right w:val="none" w:sz="0" w:space="0" w:color="auto"/>
              </w:divBdr>
            </w:div>
            <w:div w:id="1417173197">
              <w:marLeft w:val="0"/>
              <w:marRight w:val="0"/>
              <w:marTop w:val="0"/>
              <w:marBottom w:val="0"/>
              <w:divBdr>
                <w:top w:val="none" w:sz="0" w:space="0" w:color="auto"/>
                <w:left w:val="none" w:sz="0" w:space="0" w:color="auto"/>
                <w:bottom w:val="none" w:sz="0" w:space="0" w:color="auto"/>
                <w:right w:val="none" w:sz="0" w:space="0" w:color="auto"/>
              </w:divBdr>
              <w:divsChild>
                <w:div w:id="1800225672">
                  <w:marLeft w:val="336"/>
                  <w:marRight w:val="0"/>
                  <w:marTop w:val="120"/>
                  <w:marBottom w:val="312"/>
                  <w:divBdr>
                    <w:top w:val="none" w:sz="0" w:space="0" w:color="auto"/>
                    <w:left w:val="none" w:sz="0" w:space="0" w:color="auto"/>
                    <w:bottom w:val="none" w:sz="0" w:space="0" w:color="auto"/>
                    <w:right w:val="none" w:sz="0" w:space="0" w:color="auto"/>
                  </w:divBdr>
                  <w:divsChild>
                    <w:div w:id="1667516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29160762">
                  <w:marLeft w:val="336"/>
                  <w:marRight w:val="0"/>
                  <w:marTop w:val="120"/>
                  <w:marBottom w:val="312"/>
                  <w:divBdr>
                    <w:top w:val="none" w:sz="0" w:space="0" w:color="auto"/>
                    <w:left w:val="none" w:sz="0" w:space="0" w:color="auto"/>
                    <w:bottom w:val="none" w:sz="0" w:space="0" w:color="auto"/>
                    <w:right w:val="none" w:sz="0" w:space="0" w:color="auto"/>
                  </w:divBdr>
                  <w:divsChild>
                    <w:div w:id="15230070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05140759">
                  <w:marLeft w:val="336"/>
                  <w:marRight w:val="0"/>
                  <w:marTop w:val="120"/>
                  <w:marBottom w:val="312"/>
                  <w:divBdr>
                    <w:top w:val="none" w:sz="0" w:space="0" w:color="auto"/>
                    <w:left w:val="none" w:sz="0" w:space="0" w:color="auto"/>
                    <w:bottom w:val="none" w:sz="0" w:space="0" w:color="auto"/>
                    <w:right w:val="none" w:sz="0" w:space="0" w:color="auto"/>
                  </w:divBdr>
                  <w:divsChild>
                    <w:div w:id="34102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824735941">
      <w:bodyDiv w:val="1"/>
      <w:marLeft w:val="0"/>
      <w:marRight w:val="0"/>
      <w:marTop w:val="0"/>
      <w:marBottom w:val="0"/>
      <w:divBdr>
        <w:top w:val="none" w:sz="0" w:space="0" w:color="auto"/>
        <w:left w:val="none" w:sz="0" w:space="0" w:color="auto"/>
        <w:bottom w:val="none" w:sz="0" w:space="0" w:color="auto"/>
        <w:right w:val="none" w:sz="0" w:space="0" w:color="auto"/>
      </w:divBdr>
    </w:div>
    <w:div w:id="1300964522">
      <w:bodyDiv w:val="1"/>
      <w:marLeft w:val="0"/>
      <w:marRight w:val="0"/>
      <w:marTop w:val="0"/>
      <w:marBottom w:val="0"/>
      <w:divBdr>
        <w:top w:val="none" w:sz="0" w:space="0" w:color="auto"/>
        <w:left w:val="none" w:sz="0" w:space="0" w:color="auto"/>
        <w:bottom w:val="none" w:sz="0" w:space="0" w:color="auto"/>
        <w:right w:val="none" w:sz="0" w:space="0" w:color="auto"/>
      </w:divBdr>
      <w:divsChild>
        <w:div w:id="14910180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ndus_Valley_Civilization" TargetMode="External"/><Relationship Id="rId117" Type="http://schemas.openxmlformats.org/officeDocument/2006/relationships/hyperlink" Target="https://en.wikipedia.org/wiki/Supreme_Court_of_Pakistan" TargetMode="External"/><Relationship Id="rId21" Type="http://schemas.openxmlformats.org/officeDocument/2006/relationships/hyperlink" Target="https://en.wikipedia.org/wiki/Flint_knapping" TargetMode="External"/><Relationship Id="rId42" Type="http://schemas.openxmlformats.org/officeDocument/2006/relationships/hyperlink" Target="https://en.wikipedia.org/wiki/Apricot" TargetMode="External"/><Relationship Id="rId47" Type="http://schemas.openxmlformats.org/officeDocument/2006/relationships/hyperlink" Target="https://en.wikipedia.org/wiki/Mango" TargetMode="External"/><Relationship Id="rId63" Type="http://schemas.openxmlformats.org/officeDocument/2006/relationships/hyperlink" Target="https://en.wikipedia.org/wiki/Agriculture_in_Pakistan" TargetMode="External"/><Relationship Id="rId68" Type="http://schemas.openxmlformats.org/officeDocument/2006/relationships/hyperlink" Target="https://en.wikipedia.org/wiki/Agriculture_in_Pakistan" TargetMode="External"/><Relationship Id="rId84" Type="http://schemas.openxmlformats.org/officeDocument/2006/relationships/hyperlink" Target="https://en.wikipedia.org/wiki/Medicinal_plant" TargetMode="External"/><Relationship Id="rId89" Type="http://schemas.openxmlformats.org/officeDocument/2006/relationships/hyperlink" Target="https://en.wikipedia.org/wiki/Agriculture_in_Pakistan" TargetMode="External"/><Relationship Id="rId112" Type="http://schemas.openxmlformats.org/officeDocument/2006/relationships/hyperlink" Target="https://en.wikipedia.org/wiki/Sindh" TargetMode="External"/><Relationship Id="rId16" Type="http://schemas.openxmlformats.org/officeDocument/2006/relationships/hyperlink" Target="https://en.wikipedia.org/wiki/Mehrgarh" TargetMode="External"/><Relationship Id="rId107" Type="http://schemas.openxmlformats.org/officeDocument/2006/relationships/hyperlink" Target="https://en.wikipedia.org/wiki/Agriculture_in_Pakistan" TargetMode="External"/><Relationship Id="rId11" Type="http://schemas.openxmlformats.org/officeDocument/2006/relationships/hyperlink" Target="https://en.wikipedia.org/wiki/Agriculture_in_Pakistan" TargetMode="External"/><Relationship Id="rId32" Type="http://schemas.openxmlformats.org/officeDocument/2006/relationships/hyperlink" Target="https://en.wikipedia.org/wiki/Girnar" TargetMode="External"/><Relationship Id="rId37" Type="http://schemas.openxmlformats.org/officeDocument/2006/relationships/hyperlink" Target="https://en.wikipedia.org/wiki/Ministry_of_Agriculture_(Pakistan)" TargetMode="External"/><Relationship Id="rId53" Type="http://schemas.openxmlformats.org/officeDocument/2006/relationships/hyperlink" Target="https://en.wikipedia.org/wiki/Food_and_Agriculture_Organization" TargetMode="External"/><Relationship Id="rId58" Type="http://schemas.openxmlformats.org/officeDocument/2006/relationships/hyperlink" Target="https://en.wikipedia.org/wiki/Ghee" TargetMode="External"/><Relationship Id="rId74" Type="http://schemas.openxmlformats.org/officeDocument/2006/relationships/hyperlink" Target="https://en.wikipedia.org/w/index.php?title=Agriculture_in_Pakistan&amp;action=edit&amp;section=5" TargetMode="External"/><Relationship Id="rId79" Type="http://schemas.openxmlformats.org/officeDocument/2006/relationships/hyperlink" Target="https://en.wikipedia.org/w/index.php?title=Agriculture_in_Pakistan&amp;action=edit&amp;section=6" TargetMode="External"/><Relationship Id="rId102" Type="http://schemas.openxmlformats.org/officeDocument/2006/relationships/hyperlink" Target="https://en.wikipedia.org/wiki/Agriculture_in_Pakistan" TargetMode="External"/><Relationship Id="rId123" Type="http://schemas.openxmlformats.org/officeDocument/2006/relationships/hyperlink" Target="https://en.wikipedia.org/wiki/Agriculture_in_Pakistan" TargetMode="External"/><Relationship Id="rId5" Type="http://schemas.openxmlformats.org/officeDocument/2006/relationships/hyperlink" Target="https://en.wikipedia.org/wiki/File:Pakistan_Agriculture.png" TargetMode="External"/><Relationship Id="rId61" Type="http://schemas.openxmlformats.org/officeDocument/2006/relationships/hyperlink" Target="https://en.wikipedia.org/wiki/Federal_Bureau_of_Statistics" TargetMode="External"/><Relationship Id="rId82" Type="http://schemas.openxmlformats.org/officeDocument/2006/relationships/hyperlink" Target="https://en.wikipedia.org/wiki/Fuelwood" TargetMode="External"/><Relationship Id="rId90" Type="http://schemas.openxmlformats.org/officeDocument/2006/relationships/hyperlink" Target="https://en.wikipedia.org/wiki/Agriculture_in_Pakistan" TargetMode="External"/><Relationship Id="rId95" Type="http://schemas.openxmlformats.org/officeDocument/2006/relationships/hyperlink" Target="https://en.wikipedia.org/wiki/Agriculture_in_Pakistan" TargetMode="External"/><Relationship Id="rId19" Type="http://schemas.openxmlformats.org/officeDocument/2006/relationships/hyperlink" Target="https://en.wikipedia.org/wiki/Emmer" TargetMode="External"/><Relationship Id="rId14" Type="http://schemas.openxmlformats.org/officeDocument/2006/relationships/hyperlink" Target="https://en.wikipedia.org/w/index.php?title=Agriculture_in_Pakistan&amp;action=edit&amp;section=1" TargetMode="External"/><Relationship Id="rId22" Type="http://schemas.openxmlformats.org/officeDocument/2006/relationships/hyperlink" Target="https://en.wikipedia.org/wiki/Tanning_(leather)" TargetMode="External"/><Relationship Id="rId27" Type="http://schemas.openxmlformats.org/officeDocument/2006/relationships/hyperlink" Target="https://en.wikipedia.org/wiki/Mohenjo-daro" TargetMode="External"/><Relationship Id="rId30" Type="http://schemas.openxmlformats.org/officeDocument/2006/relationships/hyperlink" Target="https://en.wikipedia.org/wiki/Sanitary_sewer" TargetMode="External"/><Relationship Id="rId35" Type="http://schemas.openxmlformats.org/officeDocument/2006/relationships/hyperlink" Target="https://en.wikipedia.org/wiki/Plough" TargetMode="External"/><Relationship Id="rId43" Type="http://schemas.openxmlformats.org/officeDocument/2006/relationships/hyperlink" Target="https://en.wikipedia.org/wiki/Date_Palm" TargetMode="External"/><Relationship Id="rId48" Type="http://schemas.openxmlformats.org/officeDocument/2006/relationships/hyperlink" Target="https://en.wikipedia.org/wiki/List_of_countries_by_GDP_sector_composition" TargetMode="External"/><Relationship Id="rId56" Type="http://schemas.openxmlformats.org/officeDocument/2006/relationships/hyperlink" Target="https://en.wikipedia.org/wiki/Camel" TargetMode="External"/><Relationship Id="rId64" Type="http://schemas.openxmlformats.org/officeDocument/2006/relationships/hyperlink" Target="https://en.wikipedia.org/w/index.php?title=Agriculture_in_Pakistan&amp;action=edit&amp;section=4" TargetMode="External"/><Relationship Id="rId69" Type="http://schemas.openxmlformats.org/officeDocument/2006/relationships/hyperlink" Target="https://en.wikipedia.org/wiki/Food_and_Agriculture_Organization" TargetMode="External"/><Relationship Id="rId77" Type="http://schemas.openxmlformats.org/officeDocument/2006/relationships/hyperlink" Target="https://en.wikipedia.org/wiki/Fishing_industry" TargetMode="External"/><Relationship Id="rId100" Type="http://schemas.openxmlformats.org/officeDocument/2006/relationships/hyperlink" Target="https://en.wikipedia.org/wiki/Ayub_Khan_(Field_Marshal)" TargetMode="External"/><Relationship Id="rId105" Type="http://schemas.openxmlformats.org/officeDocument/2006/relationships/hyperlink" Target="https://en.wikipedia.org/wiki/Zulfikar_Ali_Bhutto" TargetMode="External"/><Relationship Id="rId113" Type="http://schemas.openxmlformats.org/officeDocument/2006/relationships/hyperlink" Target="https://en.wikipedia.org/wiki/Punjab,_Pakistan" TargetMode="External"/><Relationship Id="rId118" Type="http://schemas.openxmlformats.org/officeDocument/2006/relationships/hyperlink" Target="https://en.wikipedia.org/wiki/Federal_Shariat_Court" TargetMode="External"/><Relationship Id="rId8" Type="http://schemas.openxmlformats.org/officeDocument/2006/relationships/hyperlink" Target="https://en.wikipedia.org/wiki/File:Indus_River_Delta.jpg" TargetMode="External"/><Relationship Id="rId51" Type="http://schemas.openxmlformats.org/officeDocument/2006/relationships/hyperlink" Target="https://en.wikipedia.org/wiki/File:WheatFieldsPandjab.jpg" TargetMode="External"/><Relationship Id="rId72" Type="http://schemas.openxmlformats.org/officeDocument/2006/relationships/hyperlink" Target="https://en.wikipedia.org/wiki/Agriculture_in_Pakistan" TargetMode="External"/><Relationship Id="rId80" Type="http://schemas.openxmlformats.org/officeDocument/2006/relationships/hyperlink" Target="https://en.wikipedia.org/wiki/Forestry_in_Pakistan" TargetMode="External"/><Relationship Id="rId85" Type="http://schemas.openxmlformats.org/officeDocument/2006/relationships/hyperlink" Target="https://en.wikipedia.org/wiki/Wildlife" TargetMode="External"/><Relationship Id="rId93" Type="http://schemas.openxmlformats.org/officeDocument/2006/relationships/hyperlink" Target="https://en.wikipedia.org/wiki/World_Bank" TargetMode="External"/><Relationship Id="rId98" Type="http://schemas.openxmlformats.org/officeDocument/2006/relationships/hyperlink" Target="https://en.wikipedia.org/wiki/Agriculture_in_Pakistan" TargetMode="External"/><Relationship Id="rId121" Type="http://schemas.openxmlformats.org/officeDocument/2006/relationships/hyperlink" Target="https://en.wikipedia.org/wiki/Agriculture_in_Pakistan" TargetMode="External"/><Relationship Id="rId3" Type="http://schemas.openxmlformats.org/officeDocument/2006/relationships/settings" Target="settings.xml"/><Relationship Id="rId12" Type="http://schemas.openxmlformats.org/officeDocument/2006/relationships/hyperlink" Target="https://en.wikipedia.org/wiki/Agriculture_in_Pakistan" TargetMode="External"/><Relationship Id="rId17" Type="http://schemas.openxmlformats.org/officeDocument/2006/relationships/hyperlink" Target="https://en.wikipedia.org/wiki/Barley" TargetMode="External"/><Relationship Id="rId25" Type="http://schemas.openxmlformats.org/officeDocument/2006/relationships/hyperlink" Target="https://en.wikipedia.org/wiki/Irrigation" TargetMode="External"/><Relationship Id="rId33" Type="http://schemas.openxmlformats.org/officeDocument/2006/relationships/hyperlink" Target="https://en.wikipedia.org/wiki/Canal" TargetMode="External"/><Relationship Id="rId38" Type="http://schemas.openxmlformats.org/officeDocument/2006/relationships/hyperlink" Target="https://en.wikipedia.org/w/index.php?title=Agriculture_in_Pakistan&amp;action=edit&amp;section=2" TargetMode="External"/><Relationship Id="rId46" Type="http://schemas.openxmlformats.org/officeDocument/2006/relationships/hyperlink" Target="https://en.wikipedia.org/wiki/Mandarin_oranges" TargetMode="External"/><Relationship Id="rId59" Type="http://schemas.openxmlformats.org/officeDocument/2006/relationships/hyperlink" Target="https://en.wikipedia.org/wiki/Agriculture_in_Pakistan" TargetMode="External"/><Relationship Id="rId67" Type="http://schemas.openxmlformats.org/officeDocument/2006/relationships/hyperlink" Target="https://en.wikipedia.org/wiki/Jang_Group_of_Newspapers" TargetMode="External"/><Relationship Id="rId103" Type="http://schemas.openxmlformats.org/officeDocument/2006/relationships/hyperlink" Target="https://en.wikipedia.org/wiki/Zamindar" TargetMode="External"/><Relationship Id="rId108" Type="http://schemas.openxmlformats.org/officeDocument/2006/relationships/hyperlink" Target="https://en.wikipedia.org/wiki/Agriculture_in_Pakistan" TargetMode="External"/><Relationship Id="rId116" Type="http://schemas.openxmlformats.org/officeDocument/2006/relationships/hyperlink" Target="https://en.wikipedia.org/wiki/Zia-ul-Haq" TargetMode="External"/><Relationship Id="rId124" Type="http://schemas.openxmlformats.org/officeDocument/2006/relationships/fontTable" Target="fontTable.xml"/><Relationship Id="rId20" Type="http://schemas.openxmlformats.org/officeDocument/2006/relationships/hyperlink" Target="https://en.wikipedia.org/wiki/Jujube" TargetMode="External"/><Relationship Id="rId41" Type="http://schemas.openxmlformats.org/officeDocument/2006/relationships/hyperlink" Target="https://en.wikipedia.org/wiki/Chickpea" TargetMode="External"/><Relationship Id="rId54" Type="http://schemas.openxmlformats.org/officeDocument/2006/relationships/hyperlink" Target="https://en.wikipedia.org/wiki/Agriculture_in_Pakistan" TargetMode="External"/><Relationship Id="rId62" Type="http://schemas.openxmlformats.org/officeDocument/2006/relationships/hyperlink" Target="https://en.wikipedia.org/wiki/Agriculture_in_Pakistan" TargetMode="External"/><Relationship Id="rId70" Type="http://schemas.openxmlformats.org/officeDocument/2006/relationships/hyperlink" Target="https://en.wikipedia.org/wiki/Agriculture_in_Pakistan" TargetMode="External"/><Relationship Id="rId75" Type="http://schemas.openxmlformats.org/officeDocument/2006/relationships/hyperlink" Target="https://en.wikipedia.org/wiki/Fishing_in_Pakistan" TargetMode="External"/><Relationship Id="rId83" Type="http://schemas.openxmlformats.org/officeDocument/2006/relationships/hyperlink" Target="https://en.wikipedia.org/wiki/Latex" TargetMode="External"/><Relationship Id="rId88" Type="http://schemas.openxmlformats.org/officeDocument/2006/relationships/hyperlink" Target="http://siteresources.worldbank.org/PAKISTANEXTN/Resources/293051-1177200597243/ruralgrowthandpovertyreduction.pdf" TargetMode="External"/><Relationship Id="rId91" Type="http://schemas.openxmlformats.org/officeDocument/2006/relationships/hyperlink" Target="https://en.wikipedia.org/wiki/Agriculture_in_Pakistan" TargetMode="External"/><Relationship Id="rId96" Type="http://schemas.openxmlformats.org/officeDocument/2006/relationships/hyperlink" Target="https://en.wikipedia.org/wiki/Agriculture_in_Pakistan" TargetMode="External"/><Relationship Id="rId111" Type="http://schemas.openxmlformats.org/officeDocument/2006/relationships/hyperlink" Target="https://en.wikipedia.org/wiki/Balochistan,_Pakistan" TargetMode="External"/><Relationship Id="rId1" Type="http://schemas.openxmlformats.org/officeDocument/2006/relationships/numbering" Target="numbering.xml"/><Relationship Id="rId6" Type="http://schemas.openxmlformats.org/officeDocument/2006/relationships/hyperlink" Target="https://en.wikipedia.org/wiki/File:MangoTree.jpeg" TargetMode="External"/><Relationship Id="rId15" Type="http://schemas.openxmlformats.org/officeDocument/2006/relationships/hyperlink" Target="https://en.wikipedia.org/wiki/History_of_agriculture_in_the_Indian_subcontinent" TargetMode="External"/><Relationship Id="rId23" Type="http://schemas.openxmlformats.org/officeDocument/2006/relationships/hyperlink" Target="https://en.wikipedia.org/wiki/Metal_working" TargetMode="External"/><Relationship Id="rId28" Type="http://schemas.openxmlformats.org/officeDocument/2006/relationships/hyperlink" Target="https://en.wikipedia.org/wiki/Agriculture_in_Pakistan" TargetMode="External"/><Relationship Id="rId36" Type="http://schemas.openxmlformats.org/officeDocument/2006/relationships/hyperlink" Target="https://en.wikipedia.org/wiki/Agriculture_in_Pakistan" TargetMode="External"/><Relationship Id="rId49" Type="http://schemas.openxmlformats.org/officeDocument/2006/relationships/hyperlink" Target="https://en.wikipedia.org/w/index.php?title=Agriculture_in_Pakistan&amp;action=edit&amp;section=3" TargetMode="External"/><Relationship Id="rId57" Type="http://schemas.openxmlformats.org/officeDocument/2006/relationships/hyperlink" Target="https://en.wikipedia.org/wiki/Apricot" TargetMode="External"/><Relationship Id="rId106" Type="http://schemas.openxmlformats.org/officeDocument/2006/relationships/hyperlink" Target="https://en.wikipedia.org/wiki/Agriculture_in_Pakistan" TargetMode="External"/><Relationship Id="rId114" Type="http://schemas.openxmlformats.org/officeDocument/2006/relationships/hyperlink" Target="https://en.wikipedia.org/wiki/Agriculture_in_Pakistan" TargetMode="External"/><Relationship Id="rId119" Type="http://schemas.openxmlformats.org/officeDocument/2006/relationships/hyperlink" Target="https://en.wikipedia.org/wiki/Agriculture_in_Pakistan" TargetMode="External"/><Relationship Id="rId10" Type="http://schemas.openxmlformats.org/officeDocument/2006/relationships/hyperlink" Target="https://en.wikipedia.org/wiki/Arable_land" TargetMode="External"/><Relationship Id="rId31" Type="http://schemas.openxmlformats.org/officeDocument/2006/relationships/hyperlink" Target="https://en.wikipedia.org/wiki/Agriculture_in_Pakistan" TargetMode="External"/><Relationship Id="rId44" Type="http://schemas.openxmlformats.org/officeDocument/2006/relationships/hyperlink" Target="https://en.wikipedia.org/wiki/Sugarcane" TargetMode="External"/><Relationship Id="rId52" Type="http://schemas.openxmlformats.org/officeDocument/2006/relationships/hyperlink" Target="https://en.wikipedia.org/wiki/Sugarcane" TargetMode="External"/><Relationship Id="rId60" Type="http://schemas.openxmlformats.org/officeDocument/2006/relationships/hyperlink" Target="https://en.wikipedia.org/wiki/Agriculture_in_Pakistan" TargetMode="External"/><Relationship Id="rId65" Type="http://schemas.openxmlformats.org/officeDocument/2006/relationships/hyperlink" Target="https://en.wikipedia.org/wiki/Animal_husbandry_in_Pakistan" TargetMode="External"/><Relationship Id="rId73" Type="http://schemas.openxmlformats.org/officeDocument/2006/relationships/hyperlink" Target="https://en.wikipedia.org/wiki/Wikipedia:Link_rot" TargetMode="External"/><Relationship Id="rId78" Type="http://schemas.openxmlformats.org/officeDocument/2006/relationships/hyperlink" Target="https://en.wikipedia.org/wiki/Pakistan" TargetMode="External"/><Relationship Id="rId81" Type="http://schemas.openxmlformats.org/officeDocument/2006/relationships/hyperlink" Target="https://en.wikipedia.org/wiki/Lumber" TargetMode="External"/><Relationship Id="rId86" Type="http://schemas.openxmlformats.org/officeDocument/2006/relationships/hyperlink" Target="https://en.wikipedia.org/wiki/Ecotourism" TargetMode="External"/><Relationship Id="rId94" Type="http://schemas.openxmlformats.org/officeDocument/2006/relationships/hyperlink" Target="https://en.wikipedia.org/wiki/Agriculture_in_Pakistan" TargetMode="External"/><Relationship Id="rId99" Type="http://schemas.openxmlformats.org/officeDocument/2006/relationships/hyperlink" Target="https://en.wikipedia.org/wiki/Agriculture_in_Pakistan" TargetMode="External"/><Relationship Id="rId101" Type="http://schemas.openxmlformats.org/officeDocument/2006/relationships/hyperlink" Target="https://en.wikipedia.org/wiki/Agriculture_in_Pakistan" TargetMode="External"/><Relationship Id="rId122" Type="http://schemas.openxmlformats.org/officeDocument/2006/relationships/hyperlink" Target="https://en.wikipedia.org/wiki/Agriculture_in_Pakistan" TargetMode="External"/><Relationship Id="rId4" Type="http://schemas.openxmlformats.org/officeDocument/2006/relationships/webSettings" Target="webSettings.xml"/><Relationship Id="rId9" Type="http://schemas.openxmlformats.org/officeDocument/2006/relationships/hyperlink" Target="https://en.wikipedia.org/wiki/Indus_River_Delta" TargetMode="External"/><Relationship Id="rId13" Type="http://schemas.openxmlformats.org/officeDocument/2006/relationships/hyperlink" Target="https://en.wikipedia.org/wiki/Agriculture_in_Pakistan" TargetMode="External"/><Relationship Id="rId18" Type="http://schemas.openxmlformats.org/officeDocument/2006/relationships/hyperlink" Target="https://en.wikipedia.org/wiki/Einkorn_wheat" TargetMode="External"/><Relationship Id="rId39" Type="http://schemas.openxmlformats.org/officeDocument/2006/relationships/hyperlink" Target="https://en.wikipedia.org/wiki/Food_and_Agriculture_Organization" TargetMode="External"/><Relationship Id="rId109" Type="http://schemas.openxmlformats.org/officeDocument/2006/relationships/hyperlink" Target="https://en.wikipedia.org/wiki/Agriculture_in_Pakistan" TargetMode="External"/><Relationship Id="rId34" Type="http://schemas.openxmlformats.org/officeDocument/2006/relationships/hyperlink" Target="https://en.wikipedia.org/wiki/Agriculture_in_Pakistan" TargetMode="External"/><Relationship Id="rId50" Type="http://schemas.openxmlformats.org/officeDocument/2006/relationships/hyperlink" Target="https://en.wikipedia.org/wiki/Rice_production_in_Pakistan" TargetMode="External"/><Relationship Id="rId55" Type="http://schemas.openxmlformats.org/officeDocument/2006/relationships/hyperlink" Target="https://en.wikipedia.org/wiki/Agriculture_in_Pakistan" TargetMode="External"/><Relationship Id="rId76" Type="http://schemas.openxmlformats.org/officeDocument/2006/relationships/hyperlink" Target="https://en.wikipedia.org/wiki/Fishery" TargetMode="External"/><Relationship Id="rId97" Type="http://schemas.openxmlformats.org/officeDocument/2006/relationships/hyperlink" Target="https://en.wikipedia.org/wiki/Zulfikar_Ali_Bhutto" TargetMode="External"/><Relationship Id="rId104" Type="http://schemas.openxmlformats.org/officeDocument/2006/relationships/hyperlink" Target="https://en.wikipedia.org/wiki/Agriculture_in_Pakistan" TargetMode="External"/><Relationship Id="rId120" Type="http://schemas.openxmlformats.org/officeDocument/2006/relationships/hyperlink" Target="https://en.wikipedia.org/wiki/Supreme_Court_of_Pakistan" TargetMode="External"/><Relationship Id="rId125" Type="http://schemas.openxmlformats.org/officeDocument/2006/relationships/theme" Target="theme/theme1.xml"/><Relationship Id="rId7" Type="http://schemas.openxmlformats.org/officeDocument/2006/relationships/hyperlink" Target="https://en.wikipedia.org/wiki/Multan" TargetMode="External"/><Relationship Id="rId71" Type="http://schemas.openxmlformats.org/officeDocument/2006/relationships/hyperlink" Target="https://en.wikipedia.org/wiki/Federal_Bureau_of_Statistics" TargetMode="External"/><Relationship Id="rId92" Type="http://schemas.openxmlformats.org/officeDocument/2006/relationships/hyperlink" Target="https://en.wikipedia.org/wiki/Agriculture_in_Pakistan" TargetMode="External"/><Relationship Id="rId2" Type="http://schemas.openxmlformats.org/officeDocument/2006/relationships/styles" Target="styles.xml"/><Relationship Id="rId29" Type="http://schemas.openxmlformats.org/officeDocument/2006/relationships/hyperlink" Target="https://en.wikipedia.org/wiki/Drainage" TargetMode="External"/><Relationship Id="rId24" Type="http://schemas.openxmlformats.org/officeDocument/2006/relationships/hyperlink" Target="https://en.wikipedia.org/wiki/Agriculture_in_Pakistan" TargetMode="External"/><Relationship Id="rId40" Type="http://schemas.openxmlformats.org/officeDocument/2006/relationships/hyperlink" Target="https://en.wikipedia.org/wiki/FAOSTAT" TargetMode="External"/><Relationship Id="rId45" Type="http://schemas.openxmlformats.org/officeDocument/2006/relationships/hyperlink" Target="https://en.wikipedia.org/wiki/Kinnow" TargetMode="External"/><Relationship Id="rId66" Type="http://schemas.openxmlformats.org/officeDocument/2006/relationships/hyperlink" Target="https://en.wikipedia.org/wiki/Agriculture_in_Pakistan" TargetMode="External"/><Relationship Id="rId87" Type="http://schemas.openxmlformats.org/officeDocument/2006/relationships/hyperlink" Target="https://en.wikipedia.org/w/index.php?title=Agriculture_in_Pakistan&amp;action=edit&amp;section=7" TargetMode="External"/><Relationship Id="rId110" Type="http://schemas.openxmlformats.org/officeDocument/2006/relationships/hyperlink" Target="https://en.wikipedia.org/wiki/Khyber_Pakhtunkhwa" TargetMode="External"/><Relationship Id="rId115" Type="http://schemas.openxmlformats.org/officeDocument/2006/relationships/hyperlink" Target="https://en.wikipedia.org/wiki/Agriculture_in_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 Bhatti</dc:creator>
  <cp:keywords/>
  <dc:description/>
  <cp:lastModifiedBy>Mahboob Bhatti</cp:lastModifiedBy>
  <cp:revision>5</cp:revision>
  <dcterms:created xsi:type="dcterms:W3CDTF">2016-12-04T17:45:00Z</dcterms:created>
  <dcterms:modified xsi:type="dcterms:W3CDTF">2017-04-15T14:19:00Z</dcterms:modified>
</cp:coreProperties>
</file>