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18" w:rsidRPr="00E23878" w:rsidRDefault="00851947" w:rsidP="00851947">
      <w:pPr>
        <w:jc w:val="center"/>
        <w:rPr>
          <w:rFonts w:ascii="Verdana" w:hAnsi="Verdana"/>
          <w:b/>
          <w:sz w:val="44"/>
          <w:szCs w:val="20"/>
        </w:rPr>
      </w:pPr>
      <w:r w:rsidRPr="00E23878">
        <w:rPr>
          <w:rFonts w:ascii="Verdana" w:hAnsi="Verdana"/>
          <w:b/>
          <w:sz w:val="44"/>
          <w:szCs w:val="20"/>
        </w:rPr>
        <w:t>Course Outline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990"/>
        <w:gridCol w:w="540"/>
        <w:gridCol w:w="4816"/>
        <w:gridCol w:w="2409"/>
      </w:tblGrid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Course Title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463831" w:rsidP="009F06D6">
            <w:p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 xml:space="preserve">Enterprise </w:t>
            </w:r>
            <w:r w:rsidR="007420F9">
              <w:rPr>
                <w:rFonts w:ascii="Verdana" w:eastAsia="Calibri" w:hAnsi="Verdana" w:cs="Times New Roman"/>
                <w:sz w:val="18"/>
                <w:szCs w:val="18"/>
              </w:rPr>
              <w:t>Application</w:t>
            </w: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 xml:space="preserve"> Development </w:t>
            </w: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Course Code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A11B69" w:rsidP="008C3FAD">
            <w:p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sz w:val="18"/>
                <w:szCs w:val="18"/>
              </w:rPr>
              <w:t>IT/SE/</w:t>
            </w:r>
            <w:r w:rsidR="00463831" w:rsidRPr="00E23878">
              <w:rPr>
                <w:rFonts w:ascii="Verdana" w:hAnsi="Verdana"/>
                <w:sz w:val="18"/>
                <w:szCs w:val="18"/>
              </w:rPr>
              <w:t>CS</w:t>
            </w:r>
            <w:r w:rsidR="00463831" w:rsidRPr="00E23878">
              <w:rPr>
                <w:rFonts w:ascii="Verdana" w:eastAsia="Calibri" w:hAnsi="Verdana" w:cs="Times New Roman"/>
                <w:sz w:val="18"/>
                <w:szCs w:val="18"/>
              </w:rPr>
              <w:t xml:space="preserve"> – XXXX</w:t>
            </w: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Course Webpage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50BB7" w:rsidRPr="00E23878" w:rsidRDefault="00A50BB7" w:rsidP="008C3F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Course Email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4C001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Waqas.ali</w:t>
            </w:r>
            <w:r w:rsidR="00851947" w:rsidRPr="00E23878">
              <w:rPr>
                <w:rFonts w:ascii="Verdana" w:hAnsi="Verdana"/>
                <w:sz w:val="18"/>
                <w:szCs w:val="18"/>
              </w:rPr>
              <w:t xml:space="preserve">@pucit.edu.pk </w:t>
            </w: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7999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Instructor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7999" w:rsidRPr="00E23878" w:rsidRDefault="004C001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Waqas ali</w:t>
            </w:r>
            <w:bookmarkStart w:id="0" w:name="_GoBack"/>
            <w:bookmarkEnd w:id="0"/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Teacher Assistant(s) (T.A)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3FAD" w:rsidRPr="00E23878" w:rsidRDefault="008C3FAD" w:rsidP="008C3F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Credit Hours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sz w:val="18"/>
                <w:szCs w:val="18"/>
              </w:rPr>
              <w:t>3</w:t>
            </w:r>
          </w:p>
          <w:p w:rsidR="00851947" w:rsidRPr="00E23878" w:rsidRDefault="00851947" w:rsidP="008C3FAD">
            <w:pPr>
              <w:ind w:left="1055"/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bCs/>
                <w:i/>
                <w:iCs/>
                <w:sz w:val="18"/>
                <w:szCs w:val="18"/>
              </w:rPr>
              <w:t>Theory/week:</w:t>
            </w:r>
            <w:r w:rsidRPr="00E2387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br/>
            </w:r>
            <w:r w:rsidRPr="00E23878">
              <w:rPr>
                <w:rFonts w:ascii="Verdana" w:hAnsi="Verdana"/>
                <w:sz w:val="18"/>
                <w:szCs w:val="18"/>
              </w:rPr>
              <w:t xml:space="preserve">          Weight                              3 Cr. hrs.</w:t>
            </w:r>
            <w:r w:rsidRPr="00E23878">
              <w:rPr>
                <w:rFonts w:ascii="Verdana" w:hAnsi="Verdana"/>
                <w:sz w:val="18"/>
                <w:szCs w:val="18"/>
              </w:rPr>
              <w:br/>
              <w:t xml:space="preserve">                         Lectures:                          2  </w:t>
            </w:r>
            <w:r w:rsidRPr="00E23878">
              <w:rPr>
                <w:rFonts w:ascii="Verdana" w:hAnsi="Verdana"/>
                <w:sz w:val="18"/>
                <w:szCs w:val="18"/>
              </w:rPr>
              <w:br/>
              <w:t xml:space="preserve">                                 Duration                         1.5 hrs.</w:t>
            </w: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Prerequisite Course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46383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bCs/>
                <w:sz w:val="18"/>
                <w:szCs w:val="18"/>
              </w:rPr>
              <w:br/>
            </w:r>
          </w:p>
        </w:tc>
      </w:tr>
      <w:tr w:rsidR="00851947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1947" w:rsidRPr="00E23878" w:rsidRDefault="00851947" w:rsidP="008C3FAD">
            <w:p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Prerequisite Skill/Knowledge/Understanding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3831" w:rsidRPr="00E23878" w:rsidRDefault="00463831" w:rsidP="0046383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bCs/>
                <w:sz w:val="18"/>
                <w:szCs w:val="18"/>
              </w:rPr>
              <w:t>Practical experience and proficiency with C/C++ or Java.</w:t>
            </w:r>
          </w:p>
          <w:p w:rsidR="00463831" w:rsidRPr="00E23878" w:rsidRDefault="00463831" w:rsidP="0046383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bCs/>
                <w:sz w:val="18"/>
                <w:szCs w:val="18"/>
              </w:rPr>
              <w:t>Good concepts and knowledge of Software Engineering, OOP and Design Principles.</w:t>
            </w:r>
          </w:p>
          <w:p w:rsidR="00463831" w:rsidRPr="00E23878" w:rsidRDefault="00463831" w:rsidP="0046383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bCs/>
                <w:sz w:val="18"/>
                <w:szCs w:val="18"/>
              </w:rPr>
              <w:t>Good understanding of web applications and architecture</w:t>
            </w:r>
          </w:p>
          <w:p w:rsidR="00851947" w:rsidRPr="00E23878" w:rsidRDefault="00463831" w:rsidP="00463831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bCs/>
                <w:sz w:val="18"/>
                <w:szCs w:val="18"/>
              </w:rPr>
              <w:t>Basic knowledge about server and client side processing architecture</w:t>
            </w:r>
          </w:p>
        </w:tc>
      </w:tr>
      <w:tr w:rsidR="005B219A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Follow Up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219A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Program Name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E5113E" w:rsidP="00E5113E">
            <w:p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cstheme="minorHAnsi"/>
              </w:rPr>
              <w:t>BS [Information Technology]/ BS [Computer Science]/ BS [Software Engineering]</w:t>
            </w:r>
          </w:p>
        </w:tc>
      </w:tr>
      <w:tr w:rsidR="005B219A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Aims and Objectives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B5CD1" w:rsidRPr="00E23878" w:rsidRDefault="002B5CD1" w:rsidP="002B5CD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>Understanding Microsoft .NET architecture.</w:t>
            </w:r>
          </w:p>
          <w:p w:rsidR="002B5CD1" w:rsidRPr="00E23878" w:rsidRDefault="002B5CD1" w:rsidP="002B5CD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>Understanding and developing Enterprise Application Development using Microsoft Platform/Technologies.</w:t>
            </w:r>
          </w:p>
          <w:p w:rsidR="002B5CD1" w:rsidRPr="00E23878" w:rsidRDefault="002B5CD1" w:rsidP="002B5CD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>To have solid working experience C# programming language</w:t>
            </w:r>
          </w:p>
          <w:p w:rsidR="002B5CD1" w:rsidRPr="00E23878" w:rsidRDefault="002B5CD1" w:rsidP="002B5CD1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>To be efficient in developing desktop application using Microsoft .NET framework and class library</w:t>
            </w:r>
          </w:p>
          <w:p w:rsidR="005B219A" w:rsidRPr="00E23878" w:rsidRDefault="002B5CD1" w:rsidP="002B5CD1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eastAsia="Calibri" w:hAnsi="Verdana" w:cs="Times New Roman"/>
                <w:sz w:val="18"/>
                <w:szCs w:val="18"/>
              </w:rPr>
              <w:t xml:space="preserve">To have solid foundation and experience in planning, developing and deploying web based application using ASP.NET </w:t>
            </w:r>
          </w:p>
        </w:tc>
      </w:tr>
      <w:tr w:rsidR="005B219A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CA74CF" w:rsidRDefault="00DD1C69" w:rsidP="00CA74CF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74CF">
              <w:rPr>
                <w:rFonts w:ascii="Verdana" w:eastAsia="Calibri" w:hAnsi="Verdana" w:cs="Times New Roman"/>
                <w:sz w:val="18"/>
                <w:szCs w:val="18"/>
              </w:rPr>
              <w:t>N-Tier Architecture</w:t>
            </w:r>
          </w:p>
          <w:p w:rsidR="00DD1C69" w:rsidRPr="00CA74CF" w:rsidRDefault="00DD1C69" w:rsidP="00CA74CF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74CF">
              <w:rPr>
                <w:rFonts w:ascii="Verdana" w:eastAsia="Calibri" w:hAnsi="Verdana" w:cs="Times New Roman"/>
                <w:sz w:val="18"/>
                <w:szCs w:val="18"/>
              </w:rPr>
              <w:t>Service Oriented Architecture</w:t>
            </w:r>
          </w:p>
          <w:p w:rsidR="00DD1C69" w:rsidRPr="00CA74CF" w:rsidRDefault="00DD1C69" w:rsidP="00CA74CF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74CF">
              <w:rPr>
                <w:rFonts w:ascii="Verdana" w:eastAsia="Calibri" w:hAnsi="Verdana" w:cs="Times New Roman"/>
                <w:sz w:val="18"/>
                <w:szCs w:val="18"/>
              </w:rPr>
              <w:t xml:space="preserve">Building Loosely Coupled Systems </w:t>
            </w:r>
          </w:p>
          <w:p w:rsidR="00DD1C69" w:rsidRPr="00CA74CF" w:rsidRDefault="00DD1C69" w:rsidP="00CA74CF">
            <w:pPr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74CF">
              <w:rPr>
                <w:rFonts w:ascii="Verdana" w:eastAsia="Calibri" w:hAnsi="Verdana" w:cs="Times New Roman"/>
                <w:sz w:val="18"/>
                <w:szCs w:val="18"/>
              </w:rPr>
              <w:t>MVC Pattern</w:t>
            </w:r>
          </w:p>
          <w:p w:rsidR="00DD1C69" w:rsidRPr="00E23878" w:rsidRDefault="00DD1C69" w:rsidP="003B22DE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5B219A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Text Book(s)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7288" w:rsidRPr="00E23878" w:rsidRDefault="00457288" w:rsidP="00457288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sz w:val="18"/>
                <w:szCs w:val="18"/>
              </w:rPr>
              <w:t xml:space="preserve">C# 4.0 The Complete Reference by </w:t>
            </w:r>
            <w:hyperlink r:id="rId6" w:history="1">
              <w:r w:rsidRPr="00E23878">
                <w:rPr>
                  <w:rFonts w:ascii="Verdana" w:hAnsi="Verdana"/>
                  <w:sz w:val="18"/>
                  <w:szCs w:val="18"/>
                </w:rPr>
                <w:t>Herbert Schildt</w:t>
              </w:r>
            </w:hyperlink>
          </w:p>
          <w:p w:rsidR="00CA0578" w:rsidRDefault="00CA0578" w:rsidP="00CA0578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CA0578">
              <w:rPr>
                <w:rFonts w:ascii="Verdana" w:hAnsi="Verdana"/>
                <w:sz w:val="18"/>
                <w:szCs w:val="18"/>
              </w:rPr>
              <w:t>Pro ASP.NET MVC 4 (Professional Apress)</w:t>
            </w:r>
          </w:p>
          <w:p w:rsidR="005957C8" w:rsidRPr="005957C8" w:rsidRDefault="005957C8" w:rsidP="005957C8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957C8">
              <w:rPr>
                <w:rFonts w:ascii="Verdana" w:hAnsi="Verdana"/>
                <w:sz w:val="18"/>
                <w:szCs w:val="18"/>
              </w:rPr>
              <w:t>Professional ASP.NET MVC 4 Published by John Wiley &amp; Sons, Inc.</w:t>
            </w:r>
          </w:p>
          <w:p w:rsidR="00CA0578" w:rsidRDefault="009D6706" w:rsidP="008B0860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9D6706">
              <w:rPr>
                <w:rFonts w:ascii="Verdana" w:hAnsi="Verdana"/>
                <w:sz w:val="18"/>
                <w:szCs w:val="18"/>
              </w:rPr>
              <w:t>Programming Entity Framework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9D6706">
              <w:rPr>
                <w:rFonts w:ascii="Verdana" w:hAnsi="Verdana"/>
                <w:sz w:val="18"/>
                <w:szCs w:val="18"/>
              </w:rPr>
              <w:t>by Julia Lerman</w:t>
            </w:r>
          </w:p>
          <w:p w:rsidR="00E52C17" w:rsidRDefault="00E52C17" w:rsidP="008B0860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E52C17">
              <w:rPr>
                <w:rFonts w:ascii="Verdana" w:hAnsi="Verdana"/>
                <w:sz w:val="18"/>
                <w:szCs w:val="18"/>
              </w:rPr>
              <w:t>LINQ in Action by MANNING</w:t>
            </w:r>
          </w:p>
          <w:p w:rsidR="00CF22EC" w:rsidRDefault="002600B5" w:rsidP="00CF22EC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2600B5">
              <w:rPr>
                <w:rFonts w:ascii="Verdana" w:hAnsi="Verdana"/>
                <w:sz w:val="18"/>
                <w:szCs w:val="18"/>
              </w:rPr>
              <w:t>Beginning JavaScript Published by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00B5">
              <w:rPr>
                <w:rFonts w:ascii="Verdana" w:hAnsi="Verdana"/>
                <w:sz w:val="18"/>
                <w:szCs w:val="18"/>
              </w:rPr>
              <w:t>Wiley Publishing, Inc.</w:t>
            </w:r>
          </w:p>
          <w:p w:rsidR="00CF22EC" w:rsidRDefault="00407652" w:rsidP="00407652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407652">
              <w:rPr>
                <w:rFonts w:ascii="Verdana" w:hAnsi="Verdana"/>
                <w:sz w:val="18"/>
                <w:szCs w:val="18"/>
              </w:rPr>
              <w:t>Beginning JavaScript® and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07652">
              <w:rPr>
                <w:rFonts w:ascii="Verdana" w:hAnsi="Verdana"/>
                <w:sz w:val="18"/>
                <w:szCs w:val="18"/>
              </w:rPr>
              <w:t>CSS Development with jQuery</w:t>
            </w:r>
          </w:p>
          <w:p w:rsidR="00457288" w:rsidRDefault="00457288" w:rsidP="00457288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8B0860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rofessional</w:t>
            </w:r>
            <w:r w:rsidRPr="008B0860">
              <w:rPr>
                <w:rFonts w:ascii="Verdana" w:hAnsi="Verdana"/>
                <w:sz w:val="18"/>
                <w:szCs w:val="18"/>
              </w:rPr>
              <w:t xml:space="preserve"> WCF </w:t>
            </w:r>
            <w:r w:rsidRPr="005957C8">
              <w:rPr>
                <w:rFonts w:ascii="Verdana" w:hAnsi="Verdana"/>
                <w:sz w:val="18"/>
                <w:szCs w:val="18"/>
              </w:rPr>
              <w:t>Published by John Wiley &amp; Sons, Inc.</w:t>
            </w:r>
          </w:p>
          <w:p w:rsidR="00407652" w:rsidRPr="00CF22EC" w:rsidRDefault="00407652" w:rsidP="00457288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5B219A" w:rsidRPr="00E23878" w:rsidTr="008C3FAD">
        <w:tc>
          <w:tcPr>
            <w:tcW w:w="2365" w:type="dxa"/>
            <w:gridSpan w:val="3"/>
            <w:tcBorders>
              <w:bottom w:val="single" w:sz="4" w:space="0" w:color="auto"/>
            </w:tcBorders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219A" w:rsidRPr="00E23878" w:rsidRDefault="005B219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Reference Material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B5CD1" w:rsidRPr="0074696B" w:rsidRDefault="006328D2" w:rsidP="0074696B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sz w:val="18"/>
                <w:szCs w:val="18"/>
              </w:rPr>
              <w:t>Handouts</w:t>
            </w:r>
            <w:r w:rsidR="007F6ECD" w:rsidRPr="00E23878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F2C28" w:rsidRPr="00E23878" w:rsidTr="008C3FAD">
        <w:tc>
          <w:tcPr>
            <w:tcW w:w="2365" w:type="dxa"/>
            <w:gridSpan w:val="3"/>
            <w:tcBorders>
              <w:bottom w:val="single" w:sz="4" w:space="0" w:color="auto"/>
            </w:tcBorders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2C28" w:rsidRPr="00E23878" w:rsidRDefault="00E40FCB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Web Links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2C28" w:rsidRDefault="0074696B" w:rsidP="00DA26E1">
            <w:r>
              <w:rPr>
                <w:rFonts w:ascii="Verdana" w:hAnsi="Verdana"/>
                <w:sz w:val="18"/>
                <w:szCs w:val="18"/>
              </w:rPr>
              <w:t>W1</w:t>
            </w:r>
            <w:r w:rsidR="00DA26E1" w:rsidRPr="00DA26E1">
              <w:rPr>
                <w:rFonts w:ascii="Verdana" w:hAnsi="Verdana"/>
                <w:sz w:val="18"/>
                <w:szCs w:val="18"/>
              </w:rPr>
              <w:t>.</w:t>
            </w:r>
            <w:r w:rsidR="00DA26E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history="1">
              <w:r w:rsidR="004458CC" w:rsidRPr="000D2D86">
                <w:rPr>
                  <w:rStyle w:val="Hyperlink"/>
                  <w:rFonts w:ascii="Verdana" w:hAnsi="Verdana"/>
                  <w:sz w:val="18"/>
                  <w:szCs w:val="18"/>
                </w:rPr>
                <w:t>http://www.asp.net/web-api</w:t>
              </w:r>
            </w:hyperlink>
          </w:p>
          <w:p w:rsidR="008B6966" w:rsidRDefault="0074696B" w:rsidP="00DA26E1">
            <w:pPr>
              <w:rPr>
                <w:rFonts w:ascii="Verdana" w:hAnsi="Verdana"/>
                <w:sz w:val="18"/>
                <w:szCs w:val="18"/>
              </w:rPr>
            </w:pPr>
            <w:r>
              <w:t>W</w:t>
            </w:r>
            <w:r w:rsidR="008B6966">
              <w:t>2. http://www.msdn.com</w:t>
            </w:r>
          </w:p>
          <w:p w:rsidR="004458CC" w:rsidRPr="00DA26E1" w:rsidRDefault="004458CC" w:rsidP="00DA26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3F1B" w:rsidRPr="00E23878" w:rsidTr="008C3FAD">
        <w:tc>
          <w:tcPr>
            <w:tcW w:w="2365" w:type="dxa"/>
            <w:gridSpan w:val="3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3F1B" w:rsidRPr="00E23878" w:rsidRDefault="005E3F1B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Assessment Criteria</w:t>
            </w:r>
          </w:p>
        </w:tc>
        <w:tc>
          <w:tcPr>
            <w:tcW w:w="72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tblInd w:w="495" w:type="dxa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126"/>
              <w:gridCol w:w="1581"/>
              <w:gridCol w:w="1646"/>
              <w:gridCol w:w="14"/>
            </w:tblGrid>
            <w:tr w:rsidR="005E3F1B" w:rsidRPr="00E23878" w:rsidTr="00366D5A">
              <w:trPr>
                <w:gridAfter w:val="1"/>
                <w:wAfter w:w="14" w:type="dxa"/>
              </w:trPr>
              <w:tc>
                <w:tcPr>
                  <w:tcW w:w="2755" w:type="dxa"/>
                  <w:gridSpan w:val="2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5E3F1B" w:rsidRPr="00E23878" w:rsidRDefault="005E3F1B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Sessional</w:t>
                  </w:r>
                  <w:r w:rsidR="00441D16"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 ………………… 25%</w:t>
                  </w:r>
                </w:p>
              </w:tc>
              <w:tc>
                <w:tcPr>
                  <w:tcW w:w="1581" w:type="dxa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5E3F1B" w:rsidRPr="00E23878" w:rsidRDefault="005E3F1B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Mid</w:t>
                  </w:r>
                  <w:r w:rsidR="00441D16"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 ……… 35%</w:t>
                  </w:r>
                </w:p>
              </w:tc>
              <w:tc>
                <w:tcPr>
                  <w:tcW w:w="1646" w:type="dxa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5E3F1B" w:rsidRPr="00E23878" w:rsidRDefault="005E3F1B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Final</w:t>
                  </w:r>
                  <w:r w:rsidR="00441D16"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 ……… 40%</w:t>
                  </w:r>
                </w:p>
              </w:tc>
            </w:tr>
            <w:tr w:rsidR="00626CA6" w:rsidRPr="00E23878" w:rsidTr="00366D5A">
              <w:tc>
                <w:tcPr>
                  <w:tcW w:w="1629" w:type="dxa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322498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Quizzes</w:t>
                  </w:r>
                  <w:r w:rsidR="00626CA6" w:rsidRPr="00E23878">
                    <w:rPr>
                      <w:rFonts w:ascii="Verdana" w:hAnsi="Verdana"/>
                      <w:sz w:val="18"/>
                      <w:szCs w:val="18"/>
                    </w:rPr>
                    <w:t>, Assignment, Tests</w:t>
                  </w:r>
                </w:p>
              </w:tc>
              <w:tc>
                <w:tcPr>
                  <w:tcW w:w="1126" w:type="dxa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F864A8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81" w:type="dxa"/>
                  <w:vMerge w:val="restart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CE071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Written Exam </w:t>
                  </w:r>
                  <w:r w:rsidR="001D1B7E" w:rsidRPr="00E23878">
                    <w:rPr>
                      <w:rFonts w:ascii="Verdana" w:hAnsi="Verdana"/>
                      <w:sz w:val="18"/>
                      <w:szCs w:val="18"/>
                    </w:rPr>
                    <w:t>…………………</w:t>
                  </w: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60" w:type="dxa"/>
                  <w:gridSpan w:val="2"/>
                  <w:vMerge w:val="restart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CE071E" w:rsidP="00CE071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="00626CA6"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Written Exam </w:t>
                  </w: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D1B7E" w:rsidRPr="00E23878">
                    <w:rPr>
                      <w:rFonts w:ascii="Verdana" w:hAnsi="Verdana"/>
                      <w:sz w:val="18"/>
                      <w:szCs w:val="18"/>
                    </w:rPr>
                    <w:t>…………………</w:t>
                  </w:r>
                  <w:r w:rsidR="00626CA6" w:rsidRPr="00E23878">
                    <w:rPr>
                      <w:rFonts w:ascii="Verdana" w:hAnsi="Verdana"/>
                      <w:sz w:val="18"/>
                      <w:szCs w:val="18"/>
                    </w:rPr>
                    <w:t>40</w:t>
                  </w:r>
                </w:p>
              </w:tc>
            </w:tr>
            <w:tr w:rsidR="00626CA6" w:rsidRPr="00E23878" w:rsidTr="00366D5A">
              <w:tc>
                <w:tcPr>
                  <w:tcW w:w="1629" w:type="dxa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F864A8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Labs</w:t>
                  </w:r>
                </w:p>
              </w:tc>
              <w:tc>
                <w:tcPr>
                  <w:tcW w:w="1126" w:type="dxa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F864A8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81" w:type="dxa"/>
                  <w:vMerge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textDirection w:val="tbRl"/>
                  <w:vAlign w:val="center"/>
                </w:tcPr>
                <w:p w:rsidR="00626CA6" w:rsidRPr="00E23878" w:rsidRDefault="00626CA6" w:rsidP="008C3FAD">
                  <w:pPr>
                    <w:ind w:left="113" w:right="11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gridSpan w:val="2"/>
                  <w:vMerge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26CA6" w:rsidRPr="00E23878" w:rsidTr="00366D5A">
              <w:tc>
                <w:tcPr>
                  <w:tcW w:w="1629" w:type="dxa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126" w:type="dxa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1A443A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1" w:type="dxa"/>
                  <w:vMerge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gridSpan w:val="2"/>
                  <w:vMerge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26CA6" w:rsidRPr="00E23878" w:rsidTr="00366D5A">
              <w:tc>
                <w:tcPr>
                  <w:tcW w:w="1629" w:type="dxa"/>
                  <w:vMerge w:val="restart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CE071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60" w:type="dxa"/>
                  <w:gridSpan w:val="2"/>
                  <w:tcBorders>
                    <w:bottom w:val="single" w:sz="4" w:space="0" w:color="auto"/>
                  </w:tcBorders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CE071E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40</w:t>
                  </w:r>
                </w:p>
              </w:tc>
            </w:tr>
            <w:tr w:rsidR="00626CA6" w:rsidRPr="00E23878" w:rsidTr="00366D5A">
              <w:tc>
                <w:tcPr>
                  <w:tcW w:w="1629" w:type="dxa"/>
                  <w:vMerge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67" w:type="dxa"/>
                  <w:gridSpan w:val="4"/>
                  <w:shd w:val="pct10" w:color="auto" w:fill="auto"/>
                  <w:tcMar>
                    <w:top w:w="58" w:type="dxa"/>
                    <w:left w:w="86" w:type="dxa"/>
                    <w:bottom w:w="58" w:type="dxa"/>
                    <w:right w:w="86" w:type="dxa"/>
                  </w:tcMar>
                  <w:vAlign w:val="center"/>
                </w:tcPr>
                <w:p w:rsidR="00626CA6" w:rsidRPr="00E23878" w:rsidRDefault="00626CA6" w:rsidP="008C3F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23878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5B0739" w:rsidRPr="00E23878" w:rsidRDefault="005B0739" w:rsidP="00F10C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6221" w:rsidRPr="00E23878" w:rsidTr="008C3FAD">
        <w:tc>
          <w:tcPr>
            <w:tcW w:w="9590" w:type="dxa"/>
            <w:gridSpan w:val="5"/>
            <w:tcBorders>
              <w:bottom w:val="single" w:sz="4" w:space="0" w:color="auto"/>
            </w:tcBorders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36221" w:rsidRPr="00E23878" w:rsidRDefault="00736221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Lecture Breakdown</w:t>
            </w:r>
          </w:p>
        </w:tc>
      </w:tr>
      <w:tr w:rsidR="0031583F" w:rsidRPr="00E23878" w:rsidTr="008C3FAD">
        <w:tc>
          <w:tcPr>
            <w:tcW w:w="835" w:type="dxa"/>
            <w:tcBorders>
              <w:bottom w:val="single" w:sz="4" w:space="0" w:color="auto"/>
            </w:tcBorders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583F" w:rsidRPr="00E23878" w:rsidRDefault="0031583F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0" w:type="dxa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583F" w:rsidRPr="00E23878" w:rsidRDefault="0031583F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Lecture</w:t>
            </w:r>
          </w:p>
        </w:tc>
        <w:tc>
          <w:tcPr>
            <w:tcW w:w="5356" w:type="dxa"/>
            <w:gridSpan w:val="2"/>
            <w:shd w:val="pct15" w:color="auto" w:fill="auto"/>
          </w:tcPr>
          <w:p w:rsidR="0031583F" w:rsidRPr="00E23878" w:rsidRDefault="0031583F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Topic</w:t>
            </w:r>
          </w:p>
        </w:tc>
        <w:tc>
          <w:tcPr>
            <w:tcW w:w="2409" w:type="dxa"/>
            <w:shd w:val="pct15" w:color="auto" w:fill="auto"/>
          </w:tcPr>
          <w:p w:rsidR="0031583F" w:rsidRPr="00E23878" w:rsidRDefault="0031583F" w:rsidP="008C3F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Source</w:t>
            </w:r>
          </w:p>
        </w:tc>
      </w:tr>
      <w:tr w:rsidR="00CA65A6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356" w:type="dxa"/>
            <w:gridSpan w:val="2"/>
          </w:tcPr>
          <w:p w:rsidR="00CA65A6" w:rsidRDefault="00457288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 Course, Overview of Enterprise Application Development, Microsoft technology history, Intro to .net and its architecture, Concept of MSIL, CLR, CLS, CTS, .NET Managed and Unmanaged Code</w:t>
            </w:r>
          </w:p>
        </w:tc>
        <w:tc>
          <w:tcPr>
            <w:tcW w:w="2409" w:type="dxa"/>
          </w:tcPr>
          <w:p w:rsidR="00457288" w:rsidRPr="00E23878" w:rsidRDefault="00457288" w:rsidP="00457288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R1: Reading Material</w:t>
            </w:r>
          </w:p>
          <w:p w:rsidR="00CA65A6" w:rsidRDefault="00457288" w:rsidP="00457288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A-Chap 1</w:t>
            </w:r>
          </w:p>
        </w:tc>
      </w:tr>
      <w:tr w:rsidR="00CA65A6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56" w:type="dxa"/>
            <w:gridSpan w:val="2"/>
          </w:tcPr>
          <w:p w:rsidR="00CA65A6" w:rsidRDefault="00457288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Global Assembly Cache, Assembly manifest , Single-file assembly, Multifile assembly, Private assemblies, Shared assemblies, Static assemblies, Dynamic assemblies, HelloWorld Program, csc compiler, input from command line, Input from Console</w:t>
            </w:r>
          </w:p>
        </w:tc>
        <w:tc>
          <w:tcPr>
            <w:tcW w:w="2409" w:type="dxa"/>
          </w:tcPr>
          <w:p w:rsidR="00457288" w:rsidRPr="00E23878" w:rsidRDefault="00457288" w:rsidP="00457288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R1-( Reading Material)</w:t>
            </w:r>
          </w:p>
          <w:p w:rsidR="00CA65A6" w:rsidRDefault="00457288" w:rsidP="00457288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A-Chapter 2 pg:13- pg-28</w:t>
            </w:r>
          </w:p>
        </w:tc>
      </w:tr>
      <w:tr w:rsidR="00CA65A6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56" w:type="dxa"/>
            <w:gridSpan w:val="2"/>
          </w:tcPr>
          <w:p w:rsidR="00CA65A6" w:rsidRDefault="00457288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 C#, Data Types, value Types, Reference Types, Control Structures, Loops, foreach loop, C# Class structure and Access specifiers(Public, private), Object creation, Concept of Namespaces, Namespace Aliasing</w:t>
            </w:r>
          </w:p>
        </w:tc>
        <w:tc>
          <w:tcPr>
            <w:tcW w:w="2409" w:type="dxa"/>
          </w:tcPr>
          <w:p w:rsidR="00CA65A6" w:rsidRDefault="00457288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A-Chap 3, Chap 5, Chap 6 pg 111-131, Chap 8 pg 167-174,Chap 16 pg 449-463 </w:t>
            </w:r>
          </w:p>
        </w:tc>
      </w:tr>
      <w:tr w:rsidR="00CA65A6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56" w:type="dxa"/>
            <w:gridSpan w:val="2"/>
          </w:tcPr>
          <w:p w:rsidR="00CA65A6" w:rsidRDefault="00116819" w:rsidP="005D6DB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Boxing and Un-Boxing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,</w:t>
            </w: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Using ref and</w:t>
            </w:r>
            <w:r w:rsidR="005D6DBF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out keywords, params modifier,</w:t>
            </w: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Invoke an Overloaded Constructor Through this, Object Initializers ,Optional Arguments, Named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Arguments</w:t>
            </w:r>
          </w:p>
        </w:tc>
        <w:tc>
          <w:tcPr>
            <w:tcW w:w="2409" w:type="dxa"/>
          </w:tcPr>
          <w:p w:rsidR="00CA65A6" w:rsidRDefault="00116819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A-Chap 6 Pg 132-135,Chap– 8 pg167-210</w:t>
            </w:r>
          </w:p>
        </w:tc>
      </w:tr>
      <w:tr w:rsidR="00CA65A6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56" w:type="dxa"/>
            <w:gridSpan w:val="2"/>
          </w:tcPr>
          <w:p w:rsidR="00CA65A6" w:rsidRDefault="00116819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Implementing multi-tier architecture</w:t>
            </w:r>
          </w:p>
        </w:tc>
        <w:tc>
          <w:tcPr>
            <w:tcW w:w="2409" w:type="dxa"/>
          </w:tcPr>
          <w:p w:rsidR="00CA65A6" w:rsidRDefault="00116819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R1</w:t>
            </w:r>
          </w:p>
        </w:tc>
      </w:tr>
      <w:tr w:rsidR="00CA65A6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56" w:type="dxa"/>
            <w:gridSpan w:val="2"/>
          </w:tcPr>
          <w:p w:rsidR="00CA65A6" w:rsidRDefault="00EE502B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 ADO.Net, Connected and Disconnected Model, .Net Data Providers(Connection, Command, DataReader), Generics, Collections (List, Dictionary)</w:t>
            </w:r>
          </w:p>
        </w:tc>
        <w:tc>
          <w:tcPr>
            <w:tcW w:w="2409" w:type="dxa"/>
          </w:tcPr>
          <w:p w:rsidR="00CA65A6" w:rsidRDefault="00EE502B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23878">
              <w:rPr>
                <w:rFonts w:ascii="Verdana" w:eastAsia="Times New Roman" w:hAnsi="Verdana" w:cs="Times New Roman"/>
                <w:sz w:val="18"/>
                <w:szCs w:val="18"/>
              </w:rPr>
              <w:t>A-Chapter 18, Chapter 25</w:t>
            </w:r>
          </w:p>
        </w:tc>
      </w:tr>
      <w:tr w:rsidR="00CA65A6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56" w:type="dxa"/>
            <w:gridSpan w:val="2"/>
          </w:tcPr>
          <w:p w:rsidR="00CA65A6" w:rsidRDefault="00EE502B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Sql Injection, parameterized queries,Usage of Data Set, Data Adapter and Command Builder in disconnected Model</w:t>
            </w:r>
          </w:p>
        </w:tc>
        <w:tc>
          <w:tcPr>
            <w:tcW w:w="2409" w:type="dxa"/>
          </w:tcPr>
          <w:p w:rsidR="00CA65A6" w:rsidRDefault="00EE502B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R1</w:t>
            </w:r>
          </w:p>
        </w:tc>
      </w:tr>
      <w:tr w:rsidR="00CA65A6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56" w:type="dxa"/>
            <w:gridSpan w:val="2"/>
          </w:tcPr>
          <w:p w:rsidR="00CA65A6" w:rsidRDefault="00EE502B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Delegate, Multicast delegates, introduction to windows forms, Resizing controls with form using Anchor and Dock Property, Application and Control Class.</w:t>
            </w:r>
          </w:p>
        </w:tc>
        <w:tc>
          <w:tcPr>
            <w:tcW w:w="2409" w:type="dxa"/>
          </w:tcPr>
          <w:p w:rsidR="00CA65A6" w:rsidRDefault="003A367B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A-Chap10</w:t>
            </w:r>
          </w:p>
        </w:tc>
      </w:tr>
      <w:tr w:rsidR="00CA65A6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356" w:type="dxa"/>
            <w:gridSpan w:val="2"/>
          </w:tcPr>
          <w:p w:rsidR="00CA65A6" w:rsidRDefault="003A367B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Delegates,</w:t>
            </w:r>
            <w:r w:rsidR="00EE502B"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Events,</w:t>
            </w:r>
            <w:r w:rsidR="00EE502B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Anonymous Methods, Lambda Expression</w:t>
            </w:r>
          </w:p>
        </w:tc>
        <w:tc>
          <w:tcPr>
            <w:tcW w:w="2409" w:type="dxa"/>
          </w:tcPr>
          <w:p w:rsidR="00CA65A6" w:rsidRDefault="003A367B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A-Chap10</w:t>
            </w:r>
          </w:p>
        </w:tc>
      </w:tr>
      <w:tr w:rsidR="00CA65A6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65A6" w:rsidRPr="00E23878" w:rsidRDefault="00CA65A6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56" w:type="dxa"/>
            <w:gridSpan w:val="2"/>
          </w:tcPr>
          <w:p w:rsidR="00CA65A6" w:rsidRDefault="00B86840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E23878">
              <w:rPr>
                <w:rFonts w:ascii="Verdana" w:hAnsi="Verdana"/>
                <w:b w:val="0"/>
                <w:bCs w:val="0"/>
                <w:sz w:val="18"/>
                <w:szCs w:val="18"/>
              </w:rPr>
              <w:t>Data Binding, Simple and Complex Data Binding, Binding Source, Binding List, Listbox, DataGridView, Application Settings (user vs Application scope)</w:t>
            </w:r>
          </w:p>
        </w:tc>
        <w:tc>
          <w:tcPr>
            <w:tcW w:w="2409" w:type="dxa"/>
          </w:tcPr>
          <w:p w:rsidR="00CA65A6" w:rsidRDefault="00B86840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R1</w:t>
            </w:r>
            <w:r w:rsidR="001246C9">
              <w:rPr>
                <w:rFonts w:ascii="Verdana" w:eastAsia="Times New Roman" w:hAnsi="Verdana" w:cs="Times New Roman"/>
                <w:sz w:val="18"/>
                <w:szCs w:val="18"/>
              </w:rPr>
              <w:t>,W2</w:t>
            </w:r>
          </w:p>
        </w:tc>
      </w:tr>
      <w:tr w:rsidR="007A5BE1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BE1" w:rsidRPr="00E23878" w:rsidRDefault="007A5BE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BE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 w:rsidRPr="00E23878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356" w:type="dxa"/>
            <w:gridSpan w:val="2"/>
          </w:tcPr>
          <w:p w:rsidR="007A5BE1" w:rsidRPr="00E23878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Html, </w:t>
            </w:r>
            <w:r w:rsidRPr="00290257"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 java script,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data</w:t>
            </w:r>
            <w:r w:rsidRPr="00290257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types, variables, functions, Debugging js using Firebug, Introduction to the Browser’s Object (BOM)</w:t>
            </w:r>
          </w:p>
        </w:tc>
        <w:tc>
          <w:tcPr>
            <w:tcW w:w="2409" w:type="dxa"/>
          </w:tcPr>
          <w:p w:rsidR="007A5BE1" w:rsidRPr="00E23878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F-Chap1, F-Chap6</w:t>
            </w:r>
          </w:p>
        </w:tc>
      </w:tr>
      <w:tr w:rsidR="007A5BE1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BE1" w:rsidRDefault="007A5BE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5BE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56" w:type="dxa"/>
            <w:gridSpan w:val="2"/>
          </w:tcPr>
          <w:p w:rsidR="007A5BE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290257">
              <w:rPr>
                <w:rFonts w:ascii="Verdana" w:hAnsi="Verdana"/>
                <w:b w:val="0"/>
                <w:bCs w:val="0"/>
                <w:sz w:val="18"/>
                <w:szCs w:val="18"/>
              </w:rPr>
              <w:t>Document Object Model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, Events</w:t>
            </w:r>
            <w:r w:rsidRPr="00E438BD">
              <w:rPr>
                <w:rFonts w:ascii="Verdana" w:hAnsi="Verdana"/>
                <w:b w:val="0"/>
                <w:bCs w:val="0"/>
                <w:sz w:val="18"/>
                <w:szCs w:val="18"/>
              </w:rPr>
              <w:t>, Event Flow, Event Capturing vs Event bubbling, Query selector API</w:t>
            </w:r>
          </w:p>
        </w:tc>
        <w:tc>
          <w:tcPr>
            <w:tcW w:w="2409" w:type="dxa"/>
          </w:tcPr>
          <w:p w:rsidR="007A5BE1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F-Chap12</w:t>
            </w:r>
          </w:p>
        </w:tc>
      </w:tr>
      <w:tr w:rsidR="005402C1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Default="005402C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356" w:type="dxa"/>
            <w:gridSpan w:val="2"/>
          </w:tcPr>
          <w:p w:rsidR="005402C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 Jquery, Selecting and Filtering, Event,  Manipulating Contents and Attributes</w:t>
            </w:r>
          </w:p>
        </w:tc>
        <w:tc>
          <w:tcPr>
            <w:tcW w:w="2409" w:type="dxa"/>
          </w:tcPr>
          <w:p w:rsidR="005402C1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G-Chap1-4</w:t>
            </w:r>
          </w:p>
        </w:tc>
      </w:tr>
      <w:tr w:rsidR="005402C1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Default="005402C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356" w:type="dxa"/>
            <w:gridSpan w:val="2"/>
          </w:tcPr>
          <w:p w:rsidR="005402C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Jquery Effects, Manipulating CSS, AJAX, XML and JSON</w:t>
            </w:r>
          </w:p>
        </w:tc>
        <w:tc>
          <w:tcPr>
            <w:tcW w:w="2409" w:type="dxa"/>
          </w:tcPr>
          <w:p w:rsidR="005402C1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G-Chap7-8</w:t>
            </w:r>
          </w:p>
        </w:tc>
      </w:tr>
      <w:tr w:rsidR="005402C1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Default="005402C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356" w:type="dxa"/>
            <w:gridSpan w:val="2"/>
          </w:tcPr>
          <w:p w:rsidR="005402C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Introducing LINQ, LINQ to Objects, LINQ to Sql, Query Syntax, Projection, </w:t>
            </w:r>
            <w:r w:rsidRPr="00E52C17">
              <w:rPr>
                <w:rFonts w:ascii="Verdana" w:hAnsi="Verdana"/>
                <w:b w:val="0"/>
                <w:bCs w:val="0"/>
                <w:sz w:val="18"/>
                <w:szCs w:val="18"/>
              </w:rPr>
              <w:t>Filtering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and Join In Linq Queries</w:t>
            </w:r>
          </w:p>
        </w:tc>
        <w:tc>
          <w:tcPr>
            <w:tcW w:w="2409" w:type="dxa"/>
          </w:tcPr>
          <w:p w:rsidR="005402C1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E-Chap1, E-Chap3</w:t>
            </w:r>
          </w:p>
        </w:tc>
      </w:tr>
      <w:tr w:rsidR="005402C1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Default="005402C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356" w:type="dxa"/>
            <w:gridSpan w:val="2"/>
          </w:tcPr>
          <w:p w:rsidR="005402C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5402C1" w:rsidRDefault="005402C1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E7BF0" w:rsidRPr="00E23878" w:rsidTr="003F4779">
        <w:tc>
          <w:tcPr>
            <w:tcW w:w="9590" w:type="dxa"/>
            <w:gridSpan w:val="5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7BF0" w:rsidRDefault="001E7BF0" w:rsidP="001E7BF0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1E7BF0">
              <w:rPr>
                <w:rFonts w:ascii="Verdana" w:hAnsi="Verdana"/>
                <w:sz w:val="18"/>
                <w:szCs w:val="18"/>
                <w:highlight w:val="lightGray"/>
              </w:rPr>
              <w:t>Mid Term Examination</w:t>
            </w:r>
          </w:p>
        </w:tc>
      </w:tr>
      <w:tr w:rsidR="005402C1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Default="005402C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356" w:type="dxa"/>
            <w:gridSpan w:val="2"/>
          </w:tcPr>
          <w:p w:rsidR="005402C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Extension Methods, Lambda Expression,  Method Syntax in LINQ, LINQ to SQL in depth</w:t>
            </w:r>
          </w:p>
        </w:tc>
        <w:tc>
          <w:tcPr>
            <w:tcW w:w="2409" w:type="dxa"/>
          </w:tcPr>
          <w:p w:rsidR="005402C1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E-Chap4, E-Chap6</w:t>
            </w:r>
          </w:p>
        </w:tc>
      </w:tr>
      <w:tr w:rsidR="005402C1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Default="005402C1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02C1" w:rsidRPr="00E23878" w:rsidRDefault="007A5BE1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356" w:type="dxa"/>
            <w:gridSpan w:val="2"/>
          </w:tcPr>
          <w:p w:rsidR="005402C1" w:rsidRDefault="006846A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9D6706"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 ADO.NET Entity Framework, The Entity Data Model, CSDL: The Conceptual Schema, SSDL: The Store Schema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, </w:t>
            </w:r>
            <w:r w:rsidRPr="009D6706">
              <w:rPr>
                <w:rFonts w:ascii="Verdana" w:hAnsi="Verdana"/>
                <w:b w:val="0"/>
                <w:bCs w:val="0"/>
                <w:sz w:val="18"/>
                <w:szCs w:val="18"/>
              </w:rPr>
              <w:t>MSL: The Mappings</w:t>
            </w:r>
          </w:p>
        </w:tc>
        <w:tc>
          <w:tcPr>
            <w:tcW w:w="2409" w:type="dxa"/>
          </w:tcPr>
          <w:p w:rsidR="005402C1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D-Chap2</w:t>
            </w:r>
          </w:p>
        </w:tc>
      </w:tr>
      <w:tr w:rsidR="006846A3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Default="006846A3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Pr="00E23878" w:rsidRDefault="006846A3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356" w:type="dxa"/>
            <w:gridSpan w:val="2"/>
          </w:tcPr>
          <w:p w:rsidR="006846A3" w:rsidRPr="00E23878" w:rsidRDefault="006846A3" w:rsidP="00A607CA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44B45">
              <w:rPr>
                <w:rFonts w:ascii="Verdana" w:hAnsi="Verdana"/>
                <w:b w:val="0"/>
                <w:bCs w:val="0"/>
                <w:sz w:val="18"/>
                <w:szCs w:val="18"/>
              </w:rPr>
              <w:t>Eager vs Lazy Loading, POCO Classes, DBContext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API</w:t>
            </w:r>
            <w:r w:rsidR="00FF61B7">
              <w:rPr>
                <w:rFonts w:ascii="Verdana" w:hAnsi="Verdana"/>
                <w:b w:val="0"/>
                <w:bCs w:val="0"/>
                <w:sz w:val="18"/>
                <w:szCs w:val="18"/>
              </w:rPr>
              <w:t>,</w:t>
            </w:r>
            <w:r w:rsidR="00FF61B7" w:rsidRPr="00355F4B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Querying Entity Data Models, LINQ to Entities, Projection, Navigation, Joins in queries, Modifying Entities and Saving Changes</w:t>
            </w:r>
          </w:p>
        </w:tc>
        <w:tc>
          <w:tcPr>
            <w:tcW w:w="2409" w:type="dxa"/>
          </w:tcPr>
          <w:p w:rsidR="006846A3" w:rsidRDefault="006846A3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R1</w:t>
            </w:r>
          </w:p>
          <w:p w:rsidR="00FF61B7" w:rsidRDefault="00FF61B7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D-Chap3, D-Chap4,   D-Chap6</w:t>
            </w:r>
          </w:p>
        </w:tc>
      </w:tr>
      <w:tr w:rsidR="006846A3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Default="006846A3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Pr="00E23878" w:rsidRDefault="006846A3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356" w:type="dxa"/>
            <w:gridSpan w:val="2"/>
          </w:tcPr>
          <w:p w:rsidR="006846A3" w:rsidRDefault="00A77CC2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Introduction to</w:t>
            </w:r>
            <w:r w:rsidRPr="005C03F1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ASP.NET MVC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, MVC Application Structure, Controllers overview, Action Methods, parameterized action methods</w:t>
            </w:r>
          </w:p>
        </w:tc>
        <w:tc>
          <w:tcPr>
            <w:tcW w:w="2409" w:type="dxa"/>
          </w:tcPr>
          <w:p w:rsidR="006846A3" w:rsidRDefault="00A77CC2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C-Chap1, C-Chap2</w:t>
            </w:r>
          </w:p>
        </w:tc>
      </w:tr>
      <w:tr w:rsidR="006846A3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Default="006846A3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Pr="00E23878" w:rsidRDefault="006846A3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356" w:type="dxa"/>
            <w:gridSpan w:val="2"/>
          </w:tcPr>
          <w:p w:rsidR="00A77CC2" w:rsidRPr="00C95F4D" w:rsidRDefault="00A77CC2" w:rsidP="00A77CC2">
            <w:pPr>
              <w:pStyle w:val="Heading3"/>
              <w:spacing w:line="273" w:lineRule="atLeast"/>
              <w:textAlignment w:val="baseline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Introduction to Razor Syntax, </w:t>
            </w:r>
            <w:r w:rsidRPr="009B087E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Code Expressions, , Code Blocks, Implicit Vs Explicit Code Expression, </w:t>
            </w:r>
            <w:r w:rsidRPr="00C95F4D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Views, ViewData and ViewBag,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Strongly Typed Views,</w:t>
            </w:r>
          </w:p>
          <w:p w:rsidR="006846A3" w:rsidRDefault="00A77CC2" w:rsidP="00A77CC2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C95F4D">
              <w:rPr>
                <w:rFonts w:ascii="Verdana" w:hAnsi="Verdana"/>
                <w:b w:val="0"/>
                <w:bCs w:val="0"/>
                <w:sz w:val="18"/>
                <w:szCs w:val="18"/>
              </w:rPr>
              <w:t>View Models</w:t>
            </w:r>
          </w:p>
        </w:tc>
        <w:tc>
          <w:tcPr>
            <w:tcW w:w="2409" w:type="dxa"/>
          </w:tcPr>
          <w:p w:rsidR="006846A3" w:rsidRDefault="00A77CC2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C-Chap3</w:t>
            </w:r>
          </w:p>
        </w:tc>
      </w:tr>
      <w:tr w:rsidR="006846A3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Default="006846A3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Pr="00E23878" w:rsidRDefault="006846A3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356" w:type="dxa"/>
            <w:gridSpan w:val="2"/>
          </w:tcPr>
          <w:p w:rsidR="006846A3" w:rsidRDefault="00A77CC2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Layouts, ViewStart, partial Views, Model, Model Binding</w:t>
            </w:r>
          </w:p>
        </w:tc>
        <w:tc>
          <w:tcPr>
            <w:tcW w:w="2409" w:type="dxa"/>
          </w:tcPr>
          <w:p w:rsidR="006846A3" w:rsidRDefault="00A77CC2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C-Chap3, C-Chap4</w:t>
            </w:r>
          </w:p>
        </w:tc>
      </w:tr>
      <w:tr w:rsidR="006846A3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Default="006846A3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46A3" w:rsidRPr="00E23878" w:rsidRDefault="006846A3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356" w:type="dxa"/>
            <w:gridSpan w:val="2"/>
          </w:tcPr>
          <w:p w:rsidR="006846A3" w:rsidRDefault="00A77CC2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Forms, Get Vs Post, Html Helpers, Form, Input Helpers, Strongly Typed Helpers, Templated Helpers, Helpers and Model State</w:t>
            </w:r>
          </w:p>
        </w:tc>
        <w:tc>
          <w:tcPr>
            <w:tcW w:w="2409" w:type="dxa"/>
          </w:tcPr>
          <w:p w:rsidR="006846A3" w:rsidRDefault="00A77CC2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C-Chap5</w:t>
            </w:r>
          </w:p>
        </w:tc>
      </w:tr>
      <w:tr w:rsidR="00A77CC2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Default="00A77CC2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Pr="00E23878" w:rsidRDefault="00A77CC2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356" w:type="dxa"/>
            <w:gridSpan w:val="2"/>
          </w:tcPr>
          <w:p w:rsidR="00A77CC2" w:rsidRDefault="00A77CC2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Data Annotations, Client + Server Side Validation, Validation and Model Binding, Validation and Model State</w:t>
            </w:r>
          </w:p>
        </w:tc>
        <w:tc>
          <w:tcPr>
            <w:tcW w:w="2409" w:type="dxa"/>
          </w:tcPr>
          <w:p w:rsidR="00A77CC2" w:rsidRPr="00E23878" w:rsidRDefault="00A77CC2" w:rsidP="00A607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C-Chap6</w:t>
            </w:r>
          </w:p>
        </w:tc>
      </w:tr>
      <w:tr w:rsidR="00A77CC2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Default="00A77CC2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Pr="00E23878" w:rsidRDefault="00A77CC2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356" w:type="dxa"/>
            <w:gridSpan w:val="2"/>
          </w:tcPr>
          <w:p w:rsidR="00A77CC2" w:rsidRDefault="00A77CC2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2C52E7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Building Loosely Coupled Components, Introduction to dependency Injection,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Constructor Injection, D.I using NInject.</w:t>
            </w:r>
          </w:p>
        </w:tc>
        <w:tc>
          <w:tcPr>
            <w:tcW w:w="2409" w:type="dxa"/>
          </w:tcPr>
          <w:p w:rsidR="00A77CC2" w:rsidRDefault="00A77CC2" w:rsidP="00A77CC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R1</w:t>
            </w:r>
          </w:p>
          <w:p w:rsidR="00A77CC2" w:rsidRDefault="00A77CC2" w:rsidP="00A77CC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B-Chap3 Page 57-62</w:t>
            </w:r>
          </w:p>
        </w:tc>
      </w:tr>
      <w:tr w:rsidR="00A77CC2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Default="00A77CC2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Pr="00E23878" w:rsidRDefault="00A77CC2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356" w:type="dxa"/>
            <w:gridSpan w:val="2"/>
          </w:tcPr>
          <w:p w:rsidR="00A77CC2" w:rsidRPr="00E23878" w:rsidRDefault="00A77CC2" w:rsidP="00A607CA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Dependency Inject in MVC, Introduction to Repository Pattern.</w:t>
            </w:r>
          </w:p>
        </w:tc>
        <w:tc>
          <w:tcPr>
            <w:tcW w:w="2409" w:type="dxa"/>
          </w:tcPr>
          <w:p w:rsidR="00A77CC2" w:rsidRPr="00E23878" w:rsidRDefault="00A77CC2" w:rsidP="00A607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B-Chap6, B-Chap7</w:t>
            </w:r>
          </w:p>
        </w:tc>
      </w:tr>
      <w:tr w:rsidR="00A77CC2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Default="00A77CC2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Pr="00E23878" w:rsidRDefault="00A77CC2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356" w:type="dxa"/>
            <w:gridSpan w:val="2"/>
          </w:tcPr>
          <w:p w:rsidR="00A77CC2" w:rsidRPr="00E23878" w:rsidRDefault="00A77CC2" w:rsidP="00A607CA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MVC Memebership, Authorization and Security</w:t>
            </w:r>
          </w:p>
        </w:tc>
        <w:tc>
          <w:tcPr>
            <w:tcW w:w="2409" w:type="dxa"/>
          </w:tcPr>
          <w:p w:rsidR="00A77CC2" w:rsidRPr="00E23878" w:rsidRDefault="00A77CC2" w:rsidP="00A607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C-Chap7</w:t>
            </w:r>
          </w:p>
        </w:tc>
      </w:tr>
      <w:tr w:rsidR="00A77CC2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Default="00A77CC2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7CC2" w:rsidRPr="00E23878" w:rsidRDefault="00A77CC2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356" w:type="dxa"/>
            <w:gridSpan w:val="2"/>
          </w:tcPr>
          <w:p w:rsidR="00A77CC2" w:rsidRDefault="00D234CA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Introduction to Service Oriented Architecture, </w:t>
            </w:r>
            <w:r w:rsidRPr="000E1E78">
              <w:rPr>
                <w:rFonts w:ascii="Verdana" w:hAnsi="Verdana"/>
                <w:b w:val="0"/>
                <w:bCs w:val="0"/>
                <w:sz w:val="18"/>
                <w:szCs w:val="18"/>
              </w:rPr>
              <w:t>SOAP, WSDL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, Service Contract, Data Contract, XML, Example: Car Rental Service</w:t>
            </w:r>
          </w:p>
        </w:tc>
        <w:tc>
          <w:tcPr>
            <w:tcW w:w="2409" w:type="dxa"/>
          </w:tcPr>
          <w:p w:rsidR="00A77CC2" w:rsidRDefault="00D234CA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H-Chap 2</w:t>
            </w:r>
          </w:p>
        </w:tc>
      </w:tr>
      <w:tr w:rsidR="00D234CA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Default="00D234C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Pr="00E23878" w:rsidRDefault="00D234CA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5356" w:type="dxa"/>
            <w:gridSpan w:val="2"/>
          </w:tcPr>
          <w:p w:rsidR="00D234CA" w:rsidRPr="00E23878" w:rsidRDefault="00D234CA" w:rsidP="00A607CA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WCF Bindings, ABC of WCF, Restful Services, Consuming rest services (CRUD operations) using Jquery AJAX and JSON.</w:t>
            </w:r>
          </w:p>
        </w:tc>
        <w:tc>
          <w:tcPr>
            <w:tcW w:w="2409" w:type="dxa"/>
          </w:tcPr>
          <w:p w:rsidR="00D234CA" w:rsidRPr="00E23878" w:rsidRDefault="00D234CA" w:rsidP="00A607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H-Chap 4</w:t>
            </w:r>
          </w:p>
        </w:tc>
      </w:tr>
      <w:tr w:rsidR="00D234CA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Default="00D234C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Pr="00E23878" w:rsidRDefault="00D234CA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356" w:type="dxa"/>
            <w:gridSpan w:val="2"/>
          </w:tcPr>
          <w:p w:rsidR="00D234CA" w:rsidRDefault="00D234CA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Introduction to Web API, Example of </w:t>
            </w:r>
            <w:r w:rsidRPr="008F3F5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Web API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using </w:t>
            </w:r>
            <w:r w:rsidRPr="008F3F53">
              <w:rPr>
                <w:rFonts w:ascii="Verdana" w:hAnsi="Verdana"/>
                <w:b w:val="0"/>
                <w:bCs w:val="0"/>
                <w:sz w:val="18"/>
                <w:szCs w:val="18"/>
              </w:rPr>
              <w:t>CRUD</w:t>
            </w:r>
            <w:r w:rsidR="00F8035A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Example</w:t>
            </w:r>
          </w:p>
        </w:tc>
        <w:tc>
          <w:tcPr>
            <w:tcW w:w="2409" w:type="dxa"/>
          </w:tcPr>
          <w:p w:rsidR="00D234CA" w:rsidRDefault="004B7DB2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W</w:t>
            </w:r>
            <w:r w:rsidR="00D234CA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D234CA" w:rsidRPr="00E23878" w:rsidTr="008C3FAD">
        <w:tc>
          <w:tcPr>
            <w:tcW w:w="835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Default="00D234C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Pr="00E23878" w:rsidRDefault="00D234CA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5356" w:type="dxa"/>
            <w:gridSpan w:val="2"/>
          </w:tcPr>
          <w:p w:rsidR="00D234CA" w:rsidRDefault="00D234CA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MVC Routing, Recap Of MVC</w:t>
            </w:r>
          </w:p>
        </w:tc>
        <w:tc>
          <w:tcPr>
            <w:tcW w:w="2409" w:type="dxa"/>
          </w:tcPr>
          <w:p w:rsidR="00D234CA" w:rsidRDefault="00D234CA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C-Chap9</w:t>
            </w:r>
          </w:p>
        </w:tc>
      </w:tr>
      <w:tr w:rsidR="00D234CA" w:rsidRPr="00E23878" w:rsidTr="008C3FAD">
        <w:tc>
          <w:tcPr>
            <w:tcW w:w="835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Default="00D234CA" w:rsidP="008C3F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Pr="00E23878" w:rsidRDefault="00D234CA" w:rsidP="008C3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5356" w:type="dxa"/>
            <w:gridSpan w:val="2"/>
          </w:tcPr>
          <w:p w:rsidR="00D234CA" w:rsidRDefault="00C30A33" w:rsidP="00052161">
            <w:pPr>
              <w:pStyle w:val="Heading3"/>
              <w:outlineLvl w:val="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D234CA" w:rsidRDefault="00D234CA" w:rsidP="008C3FA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34CA" w:rsidRPr="00E23878" w:rsidTr="008C3FAD">
        <w:tc>
          <w:tcPr>
            <w:tcW w:w="9590" w:type="dxa"/>
            <w:gridSpan w:val="5"/>
            <w:shd w:val="pct1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34CA" w:rsidRPr="00E23878" w:rsidRDefault="00D234CA" w:rsidP="001479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3878">
              <w:rPr>
                <w:rFonts w:ascii="Verdana" w:hAnsi="Verdana"/>
                <w:b/>
                <w:sz w:val="18"/>
                <w:szCs w:val="18"/>
              </w:rPr>
              <w:t>Final Term Examination</w:t>
            </w:r>
          </w:p>
        </w:tc>
      </w:tr>
    </w:tbl>
    <w:p w:rsidR="005B3DDA" w:rsidRPr="00E23878" w:rsidRDefault="005B3DDA" w:rsidP="0061124F">
      <w:pPr>
        <w:rPr>
          <w:rFonts w:ascii="Verdana" w:hAnsi="Verdana"/>
          <w:b/>
          <w:bCs/>
          <w:sz w:val="18"/>
          <w:szCs w:val="18"/>
        </w:rPr>
      </w:pPr>
    </w:p>
    <w:p w:rsidR="005B3DDA" w:rsidRPr="00E23878" w:rsidRDefault="005B3DDA">
      <w:pPr>
        <w:rPr>
          <w:rFonts w:ascii="Verdana" w:hAnsi="Verdana"/>
          <w:b/>
          <w:bCs/>
          <w:sz w:val="18"/>
          <w:szCs w:val="18"/>
        </w:rPr>
      </w:pPr>
      <w:r w:rsidRPr="00E23878">
        <w:rPr>
          <w:rFonts w:ascii="Verdana" w:hAnsi="Verdana"/>
          <w:b/>
          <w:bCs/>
          <w:sz w:val="18"/>
          <w:szCs w:val="18"/>
        </w:rPr>
        <w:br w:type="page"/>
      </w:r>
    </w:p>
    <w:p w:rsidR="0061124F" w:rsidRPr="00E23878" w:rsidRDefault="0061124F" w:rsidP="0061124F">
      <w:pPr>
        <w:spacing w:line="240" w:lineRule="auto"/>
        <w:contextualSpacing/>
        <w:rPr>
          <w:rFonts w:ascii="Verdana" w:hAnsi="Verdana"/>
          <w:b/>
          <w:sz w:val="18"/>
          <w:szCs w:val="18"/>
        </w:rPr>
      </w:pPr>
      <w:r w:rsidRPr="00E23878">
        <w:rPr>
          <w:rFonts w:ascii="Verdana" w:hAnsi="Verdana"/>
          <w:b/>
          <w:sz w:val="18"/>
          <w:szCs w:val="18"/>
        </w:rPr>
        <w:lastRenderedPageBreak/>
        <w:t>Code of Conduct</w:t>
      </w:r>
      <w:r w:rsidRPr="00E23878">
        <w:rPr>
          <w:rFonts w:ascii="Verdana" w:hAnsi="Verdana"/>
          <w:b/>
          <w:sz w:val="18"/>
          <w:szCs w:val="18"/>
        </w:rPr>
        <w:br/>
      </w:r>
    </w:p>
    <w:p w:rsidR="000C037B" w:rsidRPr="00E23878" w:rsidRDefault="000C037B" w:rsidP="0061124F">
      <w:pPr>
        <w:numPr>
          <w:ilvl w:val="1"/>
          <w:numId w:val="8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 xml:space="preserve">Quizzes will be unannounced: so you are allowed to use any helping material available at that time. Neighbors and </w:t>
      </w:r>
      <w:r w:rsidR="00453DFE" w:rsidRPr="00E23878">
        <w:rPr>
          <w:rFonts w:ascii="Verdana" w:hAnsi="Verdana"/>
          <w:sz w:val="18"/>
          <w:szCs w:val="18"/>
        </w:rPr>
        <w:t>machines</w:t>
      </w:r>
      <w:r w:rsidRPr="00E23878">
        <w:rPr>
          <w:rFonts w:ascii="Verdana" w:hAnsi="Verdana"/>
          <w:sz w:val="18"/>
          <w:szCs w:val="18"/>
        </w:rPr>
        <w:t xml:space="preserve"> are exception.</w:t>
      </w:r>
      <w:r w:rsidR="00C86D3B" w:rsidRPr="00E23878">
        <w:rPr>
          <w:rFonts w:ascii="Verdana" w:hAnsi="Verdana"/>
          <w:sz w:val="18"/>
          <w:szCs w:val="18"/>
        </w:rPr>
        <w:br/>
      </w:r>
    </w:p>
    <w:p w:rsidR="003D6DAD" w:rsidRPr="00E23878" w:rsidRDefault="0054106B" w:rsidP="0061124F">
      <w:pPr>
        <w:numPr>
          <w:ilvl w:val="1"/>
          <w:numId w:val="8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 xml:space="preserve">Things which </w:t>
      </w:r>
      <w:r w:rsidR="00737CD0" w:rsidRPr="00E23878">
        <w:rPr>
          <w:rFonts w:ascii="Verdana" w:hAnsi="Verdana"/>
          <w:sz w:val="18"/>
          <w:szCs w:val="18"/>
        </w:rPr>
        <w:t xml:space="preserve">surely </w:t>
      </w:r>
      <w:r w:rsidRPr="00E23878">
        <w:rPr>
          <w:rFonts w:ascii="Verdana" w:hAnsi="Verdana"/>
          <w:sz w:val="18"/>
          <w:szCs w:val="18"/>
        </w:rPr>
        <w:t>lead</w:t>
      </w:r>
      <w:r w:rsidR="003D6DAD" w:rsidRPr="00E23878">
        <w:rPr>
          <w:rFonts w:ascii="Verdana" w:hAnsi="Verdana"/>
          <w:sz w:val="18"/>
          <w:szCs w:val="18"/>
        </w:rPr>
        <w:t xml:space="preserve"> to grade ‘F’</w:t>
      </w:r>
    </w:p>
    <w:p w:rsidR="0061124F" w:rsidRPr="00E23878" w:rsidRDefault="003036FA" w:rsidP="003036FA">
      <w:pPr>
        <w:numPr>
          <w:ilvl w:val="2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Y</w:t>
      </w:r>
      <w:r w:rsidR="0061124F" w:rsidRPr="00E23878">
        <w:rPr>
          <w:rFonts w:ascii="Verdana" w:hAnsi="Verdana"/>
          <w:sz w:val="18"/>
          <w:szCs w:val="18"/>
        </w:rPr>
        <w:t xml:space="preserve">our neighbors </w:t>
      </w:r>
      <w:r w:rsidRPr="00E23878">
        <w:rPr>
          <w:rFonts w:ascii="Verdana" w:hAnsi="Verdana"/>
          <w:sz w:val="18"/>
          <w:szCs w:val="18"/>
        </w:rPr>
        <w:t>are your</w:t>
      </w:r>
      <w:r w:rsidR="0061124F" w:rsidRPr="00E23878">
        <w:rPr>
          <w:rFonts w:ascii="Verdana" w:hAnsi="Verdana"/>
          <w:sz w:val="18"/>
          <w:szCs w:val="18"/>
        </w:rPr>
        <w:t xml:space="preserve"> enemies, </w:t>
      </w:r>
      <w:r w:rsidR="009130C4" w:rsidRPr="00E23878">
        <w:rPr>
          <w:rFonts w:ascii="Verdana" w:hAnsi="Verdana"/>
          <w:sz w:val="18"/>
          <w:szCs w:val="18"/>
        </w:rPr>
        <w:t>so</w:t>
      </w:r>
      <w:r w:rsidR="0061124F" w:rsidRPr="00E23878">
        <w:rPr>
          <w:rFonts w:ascii="Verdana" w:hAnsi="Verdana"/>
          <w:sz w:val="18"/>
          <w:szCs w:val="18"/>
        </w:rPr>
        <w:t xml:space="preserve"> any sort of communication </w:t>
      </w:r>
      <w:r w:rsidR="00737CD0" w:rsidRPr="00E23878">
        <w:rPr>
          <w:rFonts w:ascii="Verdana" w:hAnsi="Verdana"/>
          <w:sz w:val="18"/>
          <w:szCs w:val="18"/>
        </w:rPr>
        <w:t xml:space="preserve">on assigned tasks </w:t>
      </w:r>
      <w:r w:rsidR="0061124F" w:rsidRPr="00E23878">
        <w:rPr>
          <w:rFonts w:ascii="Verdana" w:hAnsi="Verdana"/>
          <w:sz w:val="18"/>
          <w:szCs w:val="18"/>
        </w:rPr>
        <w:t>will lead you to Grade ‘F’ in the current and in the previously submitted tasks.</w:t>
      </w:r>
    </w:p>
    <w:p w:rsidR="0061124F" w:rsidRPr="00E23878" w:rsidRDefault="0061124F" w:rsidP="003036FA">
      <w:pPr>
        <w:numPr>
          <w:ilvl w:val="2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Violation of coding convention.</w:t>
      </w:r>
    </w:p>
    <w:p w:rsidR="0061124F" w:rsidRPr="00E23878" w:rsidRDefault="003036FA" w:rsidP="003036FA">
      <w:pPr>
        <w:numPr>
          <w:ilvl w:val="2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Late Submissions.</w:t>
      </w:r>
    </w:p>
    <w:p w:rsidR="00DE69DC" w:rsidRPr="00E23878" w:rsidRDefault="00DE69DC" w:rsidP="003036FA">
      <w:pPr>
        <w:numPr>
          <w:ilvl w:val="2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 xml:space="preserve">Discussion or </w:t>
      </w:r>
      <w:r w:rsidR="00D43875" w:rsidRPr="00E23878">
        <w:rPr>
          <w:rFonts w:ascii="Verdana" w:hAnsi="Verdana"/>
          <w:sz w:val="18"/>
          <w:szCs w:val="18"/>
        </w:rPr>
        <w:t>sniffing</w:t>
      </w:r>
      <w:r w:rsidRPr="00E23878">
        <w:rPr>
          <w:rFonts w:ascii="Verdana" w:hAnsi="Verdana"/>
          <w:sz w:val="18"/>
          <w:szCs w:val="18"/>
        </w:rPr>
        <w:t xml:space="preserve"> on neighbor</w:t>
      </w:r>
      <w:r w:rsidR="00D43875" w:rsidRPr="00E23878">
        <w:rPr>
          <w:rFonts w:ascii="Verdana" w:hAnsi="Verdana"/>
          <w:sz w:val="18"/>
          <w:szCs w:val="18"/>
        </w:rPr>
        <w:t>’s</w:t>
      </w:r>
      <w:r w:rsidRPr="00E23878">
        <w:rPr>
          <w:rFonts w:ascii="Verdana" w:hAnsi="Verdana"/>
          <w:sz w:val="18"/>
          <w:szCs w:val="18"/>
        </w:rPr>
        <w:t xml:space="preserve"> work in the laboratory</w:t>
      </w:r>
      <w:r w:rsidR="00540DD0" w:rsidRPr="00E23878">
        <w:rPr>
          <w:rFonts w:ascii="Verdana" w:hAnsi="Verdana"/>
          <w:sz w:val="18"/>
          <w:szCs w:val="18"/>
        </w:rPr>
        <w:t>/assigned tasks</w:t>
      </w:r>
      <w:r w:rsidRPr="00E23878">
        <w:rPr>
          <w:rFonts w:ascii="Verdana" w:hAnsi="Verdana"/>
          <w:sz w:val="18"/>
          <w:szCs w:val="18"/>
        </w:rPr>
        <w:t>.</w:t>
      </w:r>
      <w:r w:rsidR="00C86D3B" w:rsidRPr="00E23878">
        <w:rPr>
          <w:rFonts w:ascii="Verdana" w:hAnsi="Verdana"/>
          <w:sz w:val="18"/>
          <w:szCs w:val="18"/>
        </w:rPr>
        <w:br/>
      </w:r>
    </w:p>
    <w:p w:rsidR="003036FA" w:rsidRPr="00E23878" w:rsidRDefault="003036FA" w:rsidP="003036FA">
      <w:pPr>
        <w:numPr>
          <w:ilvl w:val="1"/>
          <w:numId w:val="8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Mobile Phones must be switched off during the class and lab</w:t>
      </w:r>
      <w:r w:rsidR="00DE69DC" w:rsidRPr="00E23878">
        <w:rPr>
          <w:rFonts w:ascii="Verdana" w:hAnsi="Verdana"/>
          <w:sz w:val="18"/>
          <w:szCs w:val="18"/>
        </w:rPr>
        <w:t>oratory</w:t>
      </w:r>
      <w:r w:rsidRPr="00E23878">
        <w:rPr>
          <w:rFonts w:ascii="Verdana" w:hAnsi="Verdana"/>
          <w:sz w:val="18"/>
          <w:szCs w:val="18"/>
        </w:rPr>
        <w:t>.</w:t>
      </w:r>
      <w:r w:rsidR="00C86D3B" w:rsidRPr="00E23878">
        <w:rPr>
          <w:rFonts w:ascii="Verdana" w:hAnsi="Verdana"/>
          <w:sz w:val="18"/>
          <w:szCs w:val="18"/>
        </w:rPr>
        <w:br/>
      </w:r>
    </w:p>
    <w:p w:rsidR="003036FA" w:rsidRPr="00E23878" w:rsidRDefault="003036FA" w:rsidP="003036FA">
      <w:pPr>
        <w:numPr>
          <w:ilvl w:val="1"/>
          <w:numId w:val="8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How to Approach Me:</w:t>
      </w:r>
    </w:p>
    <w:p w:rsidR="003036FA" w:rsidRPr="00E23878" w:rsidRDefault="003036FA" w:rsidP="003036FA">
      <w:pPr>
        <w:numPr>
          <w:ilvl w:val="2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Observe the meeting hours!</w:t>
      </w:r>
    </w:p>
    <w:p w:rsidR="003036FA" w:rsidRPr="00E23878" w:rsidRDefault="003036FA" w:rsidP="003036FA">
      <w:pPr>
        <w:numPr>
          <w:ilvl w:val="2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Send an e-mail to Course E-mail</w:t>
      </w:r>
    </w:p>
    <w:p w:rsidR="003036FA" w:rsidRPr="00E23878" w:rsidRDefault="003036FA" w:rsidP="003036FA">
      <w:pPr>
        <w:numPr>
          <w:ilvl w:val="3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How to Send Email</w:t>
      </w:r>
    </w:p>
    <w:p w:rsidR="003036FA" w:rsidRPr="00E23878" w:rsidRDefault="003036FA" w:rsidP="003036FA">
      <w:pPr>
        <w:numPr>
          <w:ilvl w:val="4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Email Header/Subject</w:t>
      </w:r>
    </w:p>
    <w:p w:rsidR="003036FA" w:rsidRPr="00E23878" w:rsidRDefault="00384612" w:rsidP="003036FA">
      <w:pPr>
        <w:numPr>
          <w:ilvl w:val="5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BSEF11</w:t>
      </w:r>
    </w:p>
    <w:p w:rsidR="003036FA" w:rsidRPr="00E23878" w:rsidRDefault="003036FA" w:rsidP="003036FA">
      <w:pPr>
        <w:numPr>
          <w:ilvl w:val="4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Email Body</w:t>
      </w:r>
    </w:p>
    <w:p w:rsidR="003D6DAD" w:rsidRPr="00E23878" w:rsidRDefault="003036FA" w:rsidP="003D6DAD">
      <w:pPr>
        <w:numPr>
          <w:ilvl w:val="5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23878">
        <w:rPr>
          <w:rFonts w:ascii="Verdana" w:hAnsi="Verdana"/>
          <w:sz w:val="18"/>
          <w:szCs w:val="18"/>
        </w:rPr>
        <w:t>Email Text must contain your roll-no and complete name</w:t>
      </w:r>
    </w:p>
    <w:sectPr w:rsidR="003D6DAD" w:rsidRPr="00E23878" w:rsidSect="005E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0D"/>
    <w:multiLevelType w:val="hybridMultilevel"/>
    <w:tmpl w:val="8B8056D0"/>
    <w:lvl w:ilvl="0" w:tplc="10DE8C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D452C"/>
    <w:multiLevelType w:val="hybridMultilevel"/>
    <w:tmpl w:val="BC28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860DF"/>
    <w:multiLevelType w:val="hybridMultilevel"/>
    <w:tmpl w:val="139CCB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BB59D5"/>
    <w:multiLevelType w:val="hybridMultilevel"/>
    <w:tmpl w:val="2668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5A22"/>
    <w:multiLevelType w:val="hybridMultilevel"/>
    <w:tmpl w:val="D442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70658"/>
    <w:multiLevelType w:val="hybridMultilevel"/>
    <w:tmpl w:val="097C3F7C"/>
    <w:lvl w:ilvl="0" w:tplc="BC942A98">
      <w:start w:val="1"/>
      <w:numFmt w:val="decimal"/>
      <w:lvlText w:val="R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E2C97"/>
    <w:multiLevelType w:val="hybridMultilevel"/>
    <w:tmpl w:val="709C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244AE"/>
    <w:multiLevelType w:val="hybridMultilevel"/>
    <w:tmpl w:val="0DEE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961C4"/>
    <w:multiLevelType w:val="hybridMultilevel"/>
    <w:tmpl w:val="F0D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5304E"/>
    <w:multiLevelType w:val="hybridMultilevel"/>
    <w:tmpl w:val="CE344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F4A63"/>
    <w:multiLevelType w:val="hybridMultilevel"/>
    <w:tmpl w:val="D6889784"/>
    <w:lvl w:ilvl="0" w:tplc="EFEE0BB8">
      <w:start w:val="1"/>
      <w:numFmt w:val="decimal"/>
      <w:lvlText w:val="R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7453AF"/>
    <w:multiLevelType w:val="hybridMultilevel"/>
    <w:tmpl w:val="3B4A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1947"/>
    <w:rsid w:val="000143B0"/>
    <w:rsid w:val="000248A3"/>
    <w:rsid w:val="0003409F"/>
    <w:rsid w:val="00052161"/>
    <w:rsid w:val="000615AC"/>
    <w:rsid w:val="00063549"/>
    <w:rsid w:val="0007069A"/>
    <w:rsid w:val="00077DDA"/>
    <w:rsid w:val="00095D2A"/>
    <w:rsid w:val="000B02FA"/>
    <w:rsid w:val="000B644C"/>
    <w:rsid w:val="000C037B"/>
    <w:rsid w:val="000E04F6"/>
    <w:rsid w:val="000E1E78"/>
    <w:rsid w:val="0010250E"/>
    <w:rsid w:val="00103770"/>
    <w:rsid w:val="00116819"/>
    <w:rsid w:val="00121984"/>
    <w:rsid w:val="001246C9"/>
    <w:rsid w:val="0013616E"/>
    <w:rsid w:val="00147934"/>
    <w:rsid w:val="001772B3"/>
    <w:rsid w:val="0018321C"/>
    <w:rsid w:val="001A443A"/>
    <w:rsid w:val="001A52D6"/>
    <w:rsid w:val="001B613F"/>
    <w:rsid w:val="001B7E12"/>
    <w:rsid w:val="001C50D0"/>
    <w:rsid w:val="001D1B7E"/>
    <w:rsid w:val="001D35AE"/>
    <w:rsid w:val="001E7BF0"/>
    <w:rsid w:val="001F133E"/>
    <w:rsid w:val="00221675"/>
    <w:rsid w:val="00256277"/>
    <w:rsid w:val="002600B5"/>
    <w:rsid w:val="00290257"/>
    <w:rsid w:val="002A4441"/>
    <w:rsid w:val="002A5B97"/>
    <w:rsid w:val="002B5CD1"/>
    <w:rsid w:val="002C52E7"/>
    <w:rsid w:val="002C74D0"/>
    <w:rsid w:val="002D00FC"/>
    <w:rsid w:val="003036FA"/>
    <w:rsid w:val="0031583F"/>
    <w:rsid w:val="003214CC"/>
    <w:rsid w:val="00322498"/>
    <w:rsid w:val="00343170"/>
    <w:rsid w:val="00344B45"/>
    <w:rsid w:val="00355F4B"/>
    <w:rsid w:val="003662B0"/>
    <w:rsid w:val="00366D5A"/>
    <w:rsid w:val="00384612"/>
    <w:rsid w:val="00385C90"/>
    <w:rsid w:val="00387DD3"/>
    <w:rsid w:val="003A367B"/>
    <w:rsid w:val="003B22DE"/>
    <w:rsid w:val="003B6ADE"/>
    <w:rsid w:val="003C4674"/>
    <w:rsid w:val="003D5B92"/>
    <w:rsid w:val="003D64E8"/>
    <w:rsid w:val="003D6DAD"/>
    <w:rsid w:val="00403410"/>
    <w:rsid w:val="00407652"/>
    <w:rsid w:val="00423E2D"/>
    <w:rsid w:val="00424BFB"/>
    <w:rsid w:val="00441D16"/>
    <w:rsid w:val="004445FE"/>
    <w:rsid w:val="004458CC"/>
    <w:rsid w:val="00447F26"/>
    <w:rsid w:val="00453DFE"/>
    <w:rsid w:val="00455988"/>
    <w:rsid w:val="00457288"/>
    <w:rsid w:val="00463831"/>
    <w:rsid w:val="004A0317"/>
    <w:rsid w:val="004B7DB2"/>
    <w:rsid w:val="004C0016"/>
    <w:rsid w:val="004E5024"/>
    <w:rsid w:val="0050660C"/>
    <w:rsid w:val="005201E0"/>
    <w:rsid w:val="005402C1"/>
    <w:rsid w:val="00540DD0"/>
    <w:rsid w:val="0054106B"/>
    <w:rsid w:val="00547530"/>
    <w:rsid w:val="00561031"/>
    <w:rsid w:val="00572CB6"/>
    <w:rsid w:val="00586F45"/>
    <w:rsid w:val="00591075"/>
    <w:rsid w:val="005957C8"/>
    <w:rsid w:val="005A7999"/>
    <w:rsid w:val="005B0739"/>
    <w:rsid w:val="005B219A"/>
    <w:rsid w:val="005B3DDA"/>
    <w:rsid w:val="005B3DFB"/>
    <w:rsid w:val="005C03F1"/>
    <w:rsid w:val="005D5ABB"/>
    <w:rsid w:val="005D6DBF"/>
    <w:rsid w:val="005E3F1B"/>
    <w:rsid w:val="005E4E8B"/>
    <w:rsid w:val="00603135"/>
    <w:rsid w:val="0061124F"/>
    <w:rsid w:val="00626CA6"/>
    <w:rsid w:val="00631B54"/>
    <w:rsid w:val="006328D2"/>
    <w:rsid w:val="00672664"/>
    <w:rsid w:val="006776DB"/>
    <w:rsid w:val="006846A3"/>
    <w:rsid w:val="006858B6"/>
    <w:rsid w:val="006A5C2D"/>
    <w:rsid w:val="006C1594"/>
    <w:rsid w:val="006F2B1E"/>
    <w:rsid w:val="00711E0E"/>
    <w:rsid w:val="00712C83"/>
    <w:rsid w:val="00736221"/>
    <w:rsid w:val="00737CD0"/>
    <w:rsid w:val="007420F9"/>
    <w:rsid w:val="0074696B"/>
    <w:rsid w:val="007A5BE1"/>
    <w:rsid w:val="007B08A5"/>
    <w:rsid w:val="007C59EC"/>
    <w:rsid w:val="007D7D8D"/>
    <w:rsid w:val="007E55EA"/>
    <w:rsid w:val="007F0586"/>
    <w:rsid w:val="007F6ECD"/>
    <w:rsid w:val="00833A8D"/>
    <w:rsid w:val="00851947"/>
    <w:rsid w:val="008625E9"/>
    <w:rsid w:val="008B0860"/>
    <w:rsid w:val="008B1DEE"/>
    <w:rsid w:val="008B6966"/>
    <w:rsid w:val="008C0631"/>
    <w:rsid w:val="008C3FAD"/>
    <w:rsid w:val="008E4365"/>
    <w:rsid w:val="008F1873"/>
    <w:rsid w:val="008F2AF9"/>
    <w:rsid w:val="008F3F53"/>
    <w:rsid w:val="008F4DB1"/>
    <w:rsid w:val="00901039"/>
    <w:rsid w:val="0090144A"/>
    <w:rsid w:val="00911F12"/>
    <w:rsid w:val="009130C4"/>
    <w:rsid w:val="00921105"/>
    <w:rsid w:val="00954FB8"/>
    <w:rsid w:val="0096685D"/>
    <w:rsid w:val="009862BD"/>
    <w:rsid w:val="009A734F"/>
    <w:rsid w:val="009B087E"/>
    <w:rsid w:val="009C40C3"/>
    <w:rsid w:val="009D6706"/>
    <w:rsid w:val="009F06D6"/>
    <w:rsid w:val="009F37D6"/>
    <w:rsid w:val="00A0576B"/>
    <w:rsid w:val="00A11B69"/>
    <w:rsid w:val="00A27674"/>
    <w:rsid w:val="00A31409"/>
    <w:rsid w:val="00A50BB7"/>
    <w:rsid w:val="00A62D2C"/>
    <w:rsid w:val="00A75630"/>
    <w:rsid w:val="00A77CC2"/>
    <w:rsid w:val="00A977C7"/>
    <w:rsid w:val="00AF248E"/>
    <w:rsid w:val="00AF3B10"/>
    <w:rsid w:val="00B02FDC"/>
    <w:rsid w:val="00B10C38"/>
    <w:rsid w:val="00B22158"/>
    <w:rsid w:val="00B456DC"/>
    <w:rsid w:val="00B54DE0"/>
    <w:rsid w:val="00B73FF4"/>
    <w:rsid w:val="00B74E48"/>
    <w:rsid w:val="00B86840"/>
    <w:rsid w:val="00BE6628"/>
    <w:rsid w:val="00BF6AF6"/>
    <w:rsid w:val="00C270E9"/>
    <w:rsid w:val="00C30A33"/>
    <w:rsid w:val="00C413E6"/>
    <w:rsid w:val="00C631E2"/>
    <w:rsid w:val="00C67938"/>
    <w:rsid w:val="00C7551D"/>
    <w:rsid w:val="00C7579B"/>
    <w:rsid w:val="00C77730"/>
    <w:rsid w:val="00C86D3B"/>
    <w:rsid w:val="00C9582A"/>
    <w:rsid w:val="00C95F4D"/>
    <w:rsid w:val="00C968C6"/>
    <w:rsid w:val="00CA0578"/>
    <w:rsid w:val="00CA65A6"/>
    <w:rsid w:val="00CA74CF"/>
    <w:rsid w:val="00CC1EE6"/>
    <w:rsid w:val="00CC7B1A"/>
    <w:rsid w:val="00CE071E"/>
    <w:rsid w:val="00CF22EC"/>
    <w:rsid w:val="00D15CA2"/>
    <w:rsid w:val="00D170E0"/>
    <w:rsid w:val="00D208E4"/>
    <w:rsid w:val="00D234CA"/>
    <w:rsid w:val="00D24217"/>
    <w:rsid w:val="00D30194"/>
    <w:rsid w:val="00D431A1"/>
    <w:rsid w:val="00D43875"/>
    <w:rsid w:val="00D80947"/>
    <w:rsid w:val="00DA26E1"/>
    <w:rsid w:val="00DB12AE"/>
    <w:rsid w:val="00DB40F5"/>
    <w:rsid w:val="00DD1C69"/>
    <w:rsid w:val="00DE69DC"/>
    <w:rsid w:val="00E056AB"/>
    <w:rsid w:val="00E06F6B"/>
    <w:rsid w:val="00E15A0F"/>
    <w:rsid w:val="00E23878"/>
    <w:rsid w:val="00E40FCB"/>
    <w:rsid w:val="00E43163"/>
    <w:rsid w:val="00E438BD"/>
    <w:rsid w:val="00E47FC2"/>
    <w:rsid w:val="00E5113E"/>
    <w:rsid w:val="00E527E2"/>
    <w:rsid w:val="00E52C17"/>
    <w:rsid w:val="00E560CC"/>
    <w:rsid w:val="00E679DC"/>
    <w:rsid w:val="00E75360"/>
    <w:rsid w:val="00E9114E"/>
    <w:rsid w:val="00EB24EF"/>
    <w:rsid w:val="00ED212E"/>
    <w:rsid w:val="00EE502B"/>
    <w:rsid w:val="00F10C3E"/>
    <w:rsid w:val="00F20679"/>
    <w:rsid w:val="00F4015F"/>
    <w:rsid w:val="00F460DA"/>
    <w:rsid w:val="00F8035A"/>
    <w:rsid w:val="00F85132"/>
    <w:rsid w:val="00F864A8"/>
    <w:rsid w:val="00FA5018"/>
    <w:rsid w:val="00FB34AE"/>
    <w:rsid w:val="00FC58BB"/>
    <w:rsid w:val="00FD2423"/>
    <w:rsid w:val="00FE4010"/>
    <w:rsid w:val="00FE631B"/>
    <w:rsid w:val="00FF235E"/>
    <w:rsid w:val="00FF2422"/>
    <w:rsid w:val="00FF2C28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8"/>
  </w:style>
  <w:style w:type="paragraph" w:styleId="Heading1">
    <w:name w:val="heading 1"/>
    <w:basedOn w:val="Normal"/>
    <w:next w:val="Normal"/>
    <w:link w:val="Heading1Char"/>
    <w:uiPriority w:val="9"/>
    <w:qFormat/>
    <w:rsid w:val="002B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7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61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67938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4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8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52161"/>
  </w:style>
  <w:style w:type="character" w:customStyle="1" w:styleId="productdetail-authorsmain">
    <w:name w:val="productdetail-authorsmain"/>
    <w:basedOn w:val="DefaultParagraphFont"/>
    <w:rsid w:val="00B1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.net/web-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Herbert-Schildt/e/B001H6PSMG/ref=ntt_athr_dp_pel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</dc:creator>
  <cp:lastModifiedBy>Waqas Ali</cp:lastModifiedBy>
  <cp:revision>33</cp:revision>
  <cp:lastPrinted>2012-10-09T19:54:00Z</cp:lastPrinted>
  <dcterms:created xsi:type="dcterms:W3CDTF">2013-03-01T07:38:00Z</dcterms:created>
  <dcterms:modified xsi:type="dcterms:W3CDTF">2016-01-05T03:48:00Z</dcterms:modified>
</cp:coreProperties>
</file>